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FB2" w:rsidRPr="00097420" w:rsidRDefault="000A041E" w:rsidP="00B20B09">
      <w:pPr>
        <w:jc w:val="center"/>
        <w:rPr>
          <w:rFonts w:ascii="方正小标宋简体" w:eastAsia="方正小标宋简体" w:hAnsi="Courier New" w:cs="宋体"/>
          <w:b/>
          <w:kern w:val="0"/>
          <w:sz w:val="32"/>
          <w:szCs w:val="44"/>
        </w:rPr>
      </w:pPr>
      <w:r w:rsidRPr="00097420">
        <w:rPr>
          <w:rFonts w:ascii="方正小标宋简体" w:eastAsia="方正小标宋简体" w:hAnsi="Courier New" w:cs="宋体" w:hint="eastAsia"/>
          <w:b/>
          <w:kern w:val="0"/>
          <w:sz w:val="32"/>
          <w:szCs w:val="44"/>
        </w:rPr>
        <w:t>四川大学</w:t>
      </w:r>
      <w:r w:rsidR="002F6FB2" w:rsidRPr="00097420">
        <w:rPr>
          <w:rFonts w:ascii="方正小标宋简体" w:eastAsia="方正小标宋简体" w:hAnsi="Courier New" w:cs="宋体" w:hint="eastAsia"/>
          <w:b/>
          <w:kern w:val="0"/>
          <w:sz w:val="32"/>
          <w:szCs w:val="44"/>
        </w:rPr>
        <w:t>校友捐赠</w:t>
      </w:r>
      <w:r w:rsidR="00AA2357">
        <w:rPr>
          <w:rFonts w:ascii="方正小标宋简体" w:eastAsia="方正小标宋简体" w:hAnsi="Courier New" w:cs="宋体" w:hint="eastAsia"/>
          <w:b/>
          <w:kern w:val="0"/>
          <w:sz w:val="32"/>
          <w:szCs w:val="44"/>
        </w:rPr>
        <w:t>实木</w:t>
      </w:r>
      <w:r w:rsidR="002F6FB2" w:rsidRPr="00097420">
        <w:rPr>
          <w:rFonts w:ascii="方正小标宋简体" w:eastAsia="方正小标宋简体" w:hAnsi="Courier New" w:cs="宋体" w:hint="eastAsia"/>
          <w:b/>
          <w:kern w:val="0"/>
          <w:sz w:val="32"/>
          <w:szCs w:val="44"/>
        </w:rPr>
        <w:t>阅览桌椅定制</w:t>
      </w:r>
      <w:r w:rsidRPr="00097420">
        <w:rPr>
          <w:rFonts w:ascii="方正小标宋简体" w:eastAsia="方正小标宋简体" w:hAnsi="Courier New" w:cs="宋体" w:hint="eastAsia"/>
          <w:b/>
          <w:kern w:val="0"/>
          <w:sz w:val="32"/>
          <w:szCs w:val="44"/>
        </w:rPr>
        <w:t>项目</w:t>
      </w:r>
    </w:p>
    <w:p w:rsidR="00B20B09" w:rsidRPr="00097420" w:rsidRDefault="000A041E" w:rsidP="00B20B09">
      <w:pPr>
        <w:jc w:val="center"/>
        <w:rPr>
          <w:rFonts w:ascii="方正小标宋简体" w:eastAsia="方正小标宋简体" w:hAnsi="Courier New" w:cs="宋体"/>
          <w:b/>
          <w:kern w:val="0"/>
          <w:sz w:val="32"/>
          <w:szCs w:val="44"/>
        </w:rPr>
      </w:pPr>
      <w:r w:rsidRPr="00097420">
        <w:rPr>
          <w:rFonts w:ascii="方正小标宋简体" w:eastAsia="方正小标宋简体" w:hAnsi="Courier New" w:cs="宋体" w:hint="eastAsia"/>
          <w:b/>
          <w:kern w:val="0"/>
          <w:sz w:val="32"/>
          <w:szCs w:val="44"/>
        </w:rPr>
        <w:t>采购公告</w:t>
      </w:r>
    </w:p>
    <w:p w:rsidR="000A041E" w:rsidRPr="00D11552" w:rsidRDefault="000A041E" w:rsidP="00B20B09">
      <w:pPr>
        <w:jc w:val="center"/>
        <w:rPr>
          <w:rFonts w:ascii="Courier New" w:eastAsia="宋体" w:hAnsi="Courier New" w:cs="宋体"/>
          <w:b/>
          <w:kern w:val="0"/>
          <w:sz w:val="32"/>
          <w:szCs w:val="46"/>
        </w:rPr>
      </w:pPr>
    </w:p>
    <w:p w:rsidR="000A041E" w:rsidRPr="009D08E8" w:rsidRDefault="000A041E" w:rsidP="00DF07A6">
      <w:pPr>
        <w:widowControl/>
        <w:spacing w:line="300" w:lineRule="auto"/>
        <w:ind w:firstLineChars="200" w:firstLine="480"/>
        <w:rPr>
          <w:rFonts w:ascii="仿宋_GB2312" w:eastAsia="仿宋_GB2312" w:hAnsi="Arial" w:cs="Arial"/>
          <w:kern w:val="0"/>
          <w:sz w:val="24"/>
          <w:szCs w:val="24"/>
        </w:rPr>
      </w:pPr>
      <w:r w:rsidRPr="00DF07A6">
        <w:rPr>
          <w:rFonts w:ascii="仿宋_GB2312" w:eastAsia="仿宋_GB2312" w:hAnsi="Arial" w:cs="Arial" w:hint="eastAsia"/>
          <w:b/>
          <w:kern w:val="0"/>
          <w:sz w:val="24"/>
          <w:szCs w:val="24"/>
        </w:rPr>
        <w:t>一、采购单位</w:t>
      </w:r>
      <w:r w:rsidRPr="00DF07A6">
        <w:rPr>
          <w:rFonts w:ascii="仿宋_GB2312" w:eastAsia="仿宋_GB2312" w:hAnsi="Arial" w:cs="Arial" w:hint="eastAsia"/>
          <w:kern w:val="0"/>
          <w:sz w:val="24"/>
          <w:szCs w:val="24"/>
        </w:rPr>
        <w:t>：四川大学</w:t>
      </w:r>
      <w:r w:rsidRPr="009D08E8">
        <w:rPr>
          <w:rFonts w:ascii="仿宋_GB2312" w:eastAsia="仿宋_GB2312" w:hAnsi="Arial" w:cs="Arial" w:hint="eastAsia"/>
          <w:kern w:val="0"/>
          <w:sz w:val="24"/>
          <w:szCs w:val="24"/>
        </w:rPr>
        <w:t>图书馆</w:t>
      </w:r>
    </w:p>
    <w:p w:rsidR="002F6FB2" w:rsidRPr="002F6FB2" w:rsidRDefault="000A041E" w:rsidP="002F6FB2">
      <w:pPr>
        <w:ind w:firstLineChars="196" w:firstLine="470"/>
        <w:rPr>
          <w:rFonts w:ascii="仿宋_GB2312" w:eastAsia="仿宋_GB2312" w:hAnsi="Arial" w:cs="Arial"/>
          <w:kern w:val="0"/>
          <w:sz w:val="24"/>
          <w:szCs w:val="24"/>
        </w:rPr>
      </w:pPr>
      <w:r w:rsidRPr="00DF07A6">
        <w:rPr>
          <w:rFonts w:ascii="仿宋_GB2312" w:eastAsia="仿宋_GB2312" w:hAnsi="Arial" w:cs="Arial" w:hint="eastAsia"/>
          <w:b/>
          <w:kern w:val="0"/>
          <w:sz w:val="24"/>
          <w:szCs w:val="24"/>
        </w:rPr>
        <w:t>二、项目</w:t>
      </w:r>
      <w:r w:rsidR="00C95138">
        <w:rPr>
          <w:rFonts w:ascii="仿宋_GB2312" w:eastAsia="仿宋_GB2312" w:hAnsi="Arial" w:cs="Arial" w:hint="eastAsia"/>
          <w:b/>
          <w:kern w:val="0"/>
          <w:sz w:val="24"/>
          <w:szCs w:val="24"/>
        </w:rPr>
        <w:t>名称</w:t>
      </w:r>
      <w:r w:rsidRPr="00DF07A6">
        <w:rPr>
          <w:rFonts w:ascii="仿宋_GB2312" w:eastAsia="仿宋_GB2312" w:hAnsi="Arial" w:cs="Arial" w:hint="eastAsia"/>
          <w:kern w:val="0"/>
          <w:sz w:val="24"/>
          <w:szCs w:val="24"/>
        </w:rPr>
        <w:t>：</w:t>
      </w:r>
      <w:r w:rsidR="002F6FB2" w:rsidRPr="002F6FB2">
        <w:rPr>
          <w:rFonts w:ascii="仿宋_GB2312" w:eastAsia="仿宋_GB2312" w:hAnsi="Arial" w:cs="Arial" w:hint="eastAsia"/>
          <w:kern w:val="0"/>
          <w:sz w:val="24"/>
          <w:szCs w:val="24"/>
        </w:rPr>
        <w:t>四川大学校友捐赠</w:t>
      </w:r>
      <w:r w:rsidR="00AA2357">
        <w:rPr>
          <w:rFonts w:ascii="仿宋_GB2312" w:eastAsia="仿宋_GB2312" w:hAnsi="Arial" w:cs="Arial" w:hint="eastAsia"/>
          <w:kern w:val="0"/>
          <w:sz w:val="24"/>
          <w:szCs w:val="24"/>
        </w:rPr>
        <w:t>实木</w:t>
      </w:r>
      <w:r w:rsidR="002F6FB2" w:rsidRPr="002F6FB2">
        <w:rPr>
          <w:rFonts w:ascii="仿宋_GB2312" w:eastAsia="仿宋_GB2312" w:hAnsi="Arial" w:cs="Arial" w:hint="eastAsia"/>
          <w:kern w:val="0"/>
          <w:sz w:val="24"/>
          <w:szCs w:val="24"/>
        </w:rPr>
        <w:t>阅览桌椅定制项目</w:t>
      </w:r>
    </w:p>
    <w:p w:rsidR="000A041E" w:rsidRPr="009D08E8" w:rsidRDefault="00B91A70" w:rsidP="00DF07A6">
      <w:pPr>
        <w:widowControl/>
        <w:spacing w:line="300" w:lineRule="auto"/>
        <w:ind w:firstLineChars="200" w:firstLine="480"/>
        <w:rPr>
          <w:rFonts w:ascii="仿宋_GB2312" w:eastAsia="仿宋_GB2312" w:hAnsiTheme="minorEastAsia" w:cs="Arial"/>
          <w:kern w:val="0"/>
          <w:sz w:val="24"/>
          <w:szCs w:val="24"/>
        </w:rPr>
      </w:pPr>
      <w:r>
        <w:rPr>
          <w:rFonts w:ascii="仿宋_GB2312" w:eastAsia="仿宋_GB2312" w:hAnsi="Arial" w:cs="Arial" w:hint="eastAsia"/>
          <w:b/>
          <w:kern w:val="0"/>
          <w:sz w:val="24"/>
          <w:szCs w:val="24"/>
        </w:rPr>
        <w:t>三、</w:t>
      </w:r>
      <w:r w:rsidR="000A041E" w:rsidRPr="00DF07A6">
        <w:rPr>
          <w:rFonts w:ascii="仿宋_GB2312" w:eastAsia="仿宋_GB2312" w:hAnsi="Arial" w:cs="Arial" w:hint="eastAsia"/>
          <w:b/>
          <w:kern w:val="0"/>
          <w:sz w:val="24"/>
          <w:szCs w:val="24"/>
        </w:rPr>
        <w:t>项目编号</w:t>
      </w:r>
      <w:r w:rsidR="000A041E" w:rsidRPr="00DF07A6">
        <w:rPr>
          <w:rFonts w:ascii="仿宋_GB2312" w:eastAsia="仿宋_GB2312" w:hAnsi="Arial" w:cs="Arial" w:hint="eastAsia"/>
          <w:kern w:val="0"/>
          <w:sz w:val="24"/>
          <w:szCs w:val="24"/>
        </w:rPr>
        <w:t>：</w:t>
      </w:r>
      <w:r w:rsidR="00E37BB8" w:rsidRPr="009D08E8">
        <w:rPr>
          <w:rFonts w:ascii="仿宋_GB2312" w:eastAsia="仿宋_GB2312" w:hAnsi="Arial" w:cs="Arial" w:hint="eastAsia"/>
          <w:kern w:val="0"/>
          <w:sz w:val="24"/>
          <w:szCs w:val="24"/>
        </w:rPr>
        <w:t>T</w:t>
      </w:r>
      <w:r w:rsidR="002F6FB2">
        <w:rPr>
          <w:rFonts w:ascii="仿宋_GB2312" w:eastAsia="仿宋_GB2312" w:hAnsi="Arial" w:cs="Arial" w:hint="eastAsia"/>
          <w:kern w:val="0"/>
          <w:sz w:val="24"/>
          <w:szCs w:val="24"/>
        </w:rPr>
        <w:t>C</w:t>
      </w:r>
      <w:r w:rsidR="00E37BB8" w:rsidRPr="009D08E8">
        <w:rPr>
          <w:rFonts w:ascii="仿宋_GB2312" w:eastAsia="仿宋_GB2312" w:hAnsi="Arial" w:cs="Arial" w:hint="eastAsia"/>
          <w:kern w:val="0"/>
          <w:sz w:val="24"/>
          <w:szCs w:val="24"/>
        </w:rPr>
        <w:t>2019-</w:t>
      </w:r>
      <w:r w:rsidR="002F6FB2">
        <w:rPr>
          <w:rFonts w:ascii="仿宋_GB2312" w:eastAsia="仿宋_GB2312" w:hAnsi="Arial" w:cs="Arial" w:hint="eastAsia"/>
          <w:kern w:val="0"/>
          <w:sz w:val="24"/>
          <w:szCs w:val="24"/>
        </w:rPr>
        <w:t>229</w:t>
      </w:r>
    </w:p>
    <w:p w:rsidR="000A041E" w:rsidRPr="00C95138" w:rsidRDefault="000A041E" w:rsidP="00DF07A6">
      <w:pPr>
        <w:widowControl/>
        <w:spacing w:line="300" w:lineRule="auto"/>
        <w:ind w:firstLineChars="200" w:firstLine="480"/>
        <w:rPr>
          <w:rFonts w:ascii="仿宋_GB2312" w:eastAsia="仿宋_GB2312" w:hAnsiTheme="minorEastAsia" w:cs="Arial"/>
          <w:kern w:val="0"/>
          <w:sz w:val="24"/>
          <w:szCs w:val="24"/>
        </w:rPr>
      </w:pPr>
      <w:r w:rsidRPr="00DF07A6">
        <w:rPr>
          <w:rFonts w:ascii="仿宋_GB2312" w:eastAsia="仿宋_GB2312" w:hAnsiTheme="minorEastAsia" w:cs="Arial" w:hint="eastAsia"/>
          <w:b/>
          <w:kern w:val="0"/>
          <w:sz w:val="24"/>
          <w:szCs w:val="24"/>
        </w:rPr>
        <w:t>四、采购预算：</w:t>
      </w:r>
      <w:r w:rsidR="00C95138">
        <w:rPr>
          <w:rFonts w:ascii="宋体" w:eastAsia="宋体" w:hAnsi="宋体" w:cs="Arial" w:hint="eastAsia"/>
          <w:b/>
          <w:kern w:val="0"/>
          <w:sz w:val="24"/>
          <w:szCs w:val="24"/>
        </w:rPr>
        <w:t>¥</w:t>
      </w:r>
      <w:r w:rsidR="000E1532">
        <w:rPr>
          <w:rFonts w:ascii="仿宋_GB2312" w:eastAsia="仿宋_GB2312" w:hAnsiTheme="minorEastAsia" w:cs="Arial" w:hint="eastAsia"/>
          <w:kern w:val="0"/>
          <w:sz w:val="24"/>
          <w:szCs w:val="24"/>
        </w:rPr>
        <w:t>7.68万</w:t>
      </w:r>
      <w:r w:rsidRPr="00DF07A6">
        <w:rPr>
          <w:rFonts w:ascii="仿宋_GB2312" w:eastAsia="仿宋_GB2312" w:hAnsiTheme="minorEastAsia" w:cs="Arial" w:hint="eastAsia"/>
          <w:kern w:val="0"/>
          <w:sz w:val="24"/>
          <w:szCs w:val="24"/>
        </w:rPr>
        <w:t>元</w:t>
      </w:r>
      <w:r w:rsidR="00C95138">
        <w:rPr>
          <w:rFonts w:ascii="仿宋_GB2312" w:eastAsia="仿宋_GB2312" w:hAnsiTheme="minorEastAsia" w:cs="Arial" w:hint="eastAsia"/>
          <w:kern w:val="0"/>
          <w:sz w:val="24"/>
          <w:szCs w:val="24"/>
        </w:rPr>
        <w:t>(人民币</w:t>
      </w:r>
      <w:r w:rsidR="006A7B77">
        <w:rPr>
          <w:rFonts w:ascii="仿宋_GB2312" w:eastAsia="仿宋_GB2312" w:hAnsiTheme="minorEastAsia" w:cs="Arial" w:hint="eastAsia"/>
          <w:kern w:val="0"/>
          <w:sz w:val="24"/>
          <w:szCs w:val="24"/>
        </w:rPr>
        <w:t>：</w:t>
      </w:r>
      <w:r w:rsidR="000E1532">
        <w:rPr>
          <w:rFonts w:ascii="仿宋_GB2312" w:eastAsia="仿宋_GB2312" w:hAnsiTheme="minorEastAsia" w:cs="Arial" w:hint="eastAsia"/>
          <w:kern w:val="0"/>
          <w:sz w:val="24"/>
          <w:szCs w:val="24"/>
          <w:u w:val="single"/>
        </w:rPr>
        <w:t>柒万陆仟捌佰圆整</w:t>
      </w:r>
      <w:r w:rsidR="00C95138">
        <w:rPr>
          <w:rFonts w:ascii="仿宋_GB2312" w:eastAsia="仿宋_GB2312" w:hAnsiTheme="minorEastAsia" w:cs="Arial" w:hint="eastAsia"/>
          <w:kern w:val="0"/>
          <w:sz w:val="24"/>
          <w:szCs w:val="24"/>
        </w:rPr>
        <w:t>)</w:t>
      </w:r>
    </w:p>
    <w:p w:rsidR="000A041E" w:rsidRPr="00DF07A6" w:rsidRDefault="000A041E" w:rsidP="00DF07A6">
      <w:pPr>
        <w:widowControl/>
        <w:spacing w:line="300" w:lineRule="auto"/>
        <w:ind w:firstLineChars="200" w:firstLine="480"/>
        <w:rPr>
          <w:rFonts w:ascii="仿宋_GB2312" w:eastAsia="仿宋_GB2312" w:hAnsi="Arial" w:cs="Arial"/>
          <w:kern w:val="0"/>
          <w:sz w:val="24"/>
          <w:szCs w:val="24"/>
        </w:rPr>
      </w:pPr>
      <w:r w:rsidRPr="00DF07A6">
        <w:rPr>
          <w:rFonts w:ascii="仿宋_GB2312" w:eastAsia="仿宋_GB2312" w:hAnsi="Arial" w:cs="Arial" w:hint="eastAsia"/>
          <w:b/>
          <w:kern w:val="0"/>
          <w:sz w:val="24"/>
          <w:szCs w:val="24"/>
        </w:rPr>
        <w:t>五、采购形式</w:t>
      </w:r>
      <w:r w:rsidRPr="00DF07A6">
        <w:rPr>
          <w:rFonts w:ascii="仿宋_GB2312" w:eastAsia="仿宋_GB2312" w:hAnsi="Arial" w:cs="Arial" w:hint="eastAsia"/>
          <w:kern w:val="0"/>
          <w:sz w:val="24"/>
          <w:szCs w:val="24"/>
        </w:rPr>
        <w:t>：</w:t>
      </w:r>
      <w:r w:rsidR="00C95138">
        <w:rPr>
          <w:rFonts w:ascii="仿宋_GB2312" w:eastAsia="仿宋_GB2312" w:hAnsi="Arial" w:cs="Arial" w:hint="eastAsia"/>
          <w:kern w:val="0"/>
          <w:sz w:val="24"/>
          <w:szCs w:val="24"/>
        </w:rPr>
        <w:t>图书馆自行采购（非政府采购）</w:t>
      </w:r>
    </w:p>
    <w:p w:rsidR="000A041E" w:rsidRPr="00DF07A6" w:rsidRDefault="000A041E" w:rsidP="00DF07A6">
      <w:pPr>
        <w:widowControl/>
        <w:spacing w:line="300" w:lineRule="auto"/>
        <w:ind w:firstLineChars="200" w:firstLine="480"/>
        <w:rPr>
          <w:rFonts w:ascii="仿宋_GB2312" w:eastAsia="仿宋_GB2312" w:hAnsi="Arial" w:cs="Arial"/>
          <w:b/>
          <w:kern w:val="0"/>
          <w:sz w:val="24"/>
          <w:szCs w:val="24"/>
        </w:rPr>
      </w:pPr>
      <w:r w:rsidRPr="00DF07A6">
        <w:rPr>
          <w:rFonts w:ascii="仿宋_GB2312" w:eastAsia="仿宋_GB2312" w:hAnsiTheme="minorEastAsia" w:cs="Arial" w:hint="eastAsia"/>
          <w:b/>
          <w:kern w:val="0"/>
          <w:sz w:val="24"/>
          <w:szCs w:val="24"/>
        </w:rPr>
        <w:t>六</w:t>
      </w:r>
      <w:r w:rsidRPr="00DF07A6">
        <w:rPr>
          <w:rFonts w:ascii="仿宋_GB2312" w:eastAsia="仿宋_GB2312" w:hAnsi="Arial" w:cs="Arial" w:hint="eastAsia"/>
          <w:b/>
          <w:kern w:val="0"/>
          <w:sz w:val="24"/>
          <w:szCs w:val="24"/>
        </w:rPr>
        <w:t>、项目简介</w:t>
      </w:r>
    </w:p>
    <w:p w:rsidR="00DF07A6" w:rsidRPr="00387886" w:rsidRDefault="000E1532" w:rsidP="000E1532">
      <w:pPr>
        <w:widowControl/>
        <w:spacing w:line="300" w:lineRule="auto"/>
        <w:ind w:firstLineChars="200" w:firstLine="480"/>
        <w:jc w:val="left"/>
        <w:rPr>
          <w:rFonts w:ascii="仿宋_GB2312" w:eastAsia="仿宋_GB2312" w:hAnsi="Arial" w:cs="Arial"/>
          <w:kern w:val="0"/>
          <w:sz w:val="24"/>
          <w:szCs w:val="24"/>
        </w:rPr>
      </w:pPr>
      <w:r>
        <w:rPr>
          <w:rFonts w:ascii="仿宋_GB2312" w:eastAsia="仿宋_GB2312" w:hAnsi="Arial" w:cs="Arial" w:hint="eastAsia"/>
          <w:kern w:val="0"/>
          <w:sz w:val="24"/>
          <w:szCs w:val="24"/>
        </w:rPr>
        <w:t>四川大学</w:t>
      </w:r>
      <w:r w:rsidRPr="000E1532">
        <w:rPr>
          <w:rFonts w:ascii="仿宋_GB2312" w:eastAsia="仿宋_GB2312" w:hAnsi="Arial" w:cs="Arial"/>
          <w:kern w:val="0"/>
          <w:sz w:val="24"/>
          <w:szCs w:val="24"/>
        </w:rPr>
        <w:t xml:space="preserve">对外联络办公室和图书馆联合发起 </w:t>
      </w:r>
      <w:r w:rsidRPr="000E1532">
        <w:rPr>
          <w:rFonts w:ascii="仿宋_GB2312" w:eastAsia="仿宋_GB2312" w:hAnsi="Arial" w:cs="Arial"/>
          <w:kern w:val="0"/>
          <w:sz w:val="24"/>
          <w:szCs w:val="24"/>
        </w:rPr>
        <w:t>“</w:t>
      </w:r>
      <w:r w:rsidRPr="000E1532">
        <w:rPr>
          <w:rFonts w:ascii="仿宋_GB2312" w:eastAsia="仿宋_GB2312" w:hAnsi="Arial" w:cs="Arial" w:hint="eastAsia"/>
          <w:kern w:val="0"/>
          <w:sz w:val="24"/>
          <w:szCs w:val="24"/>
        </w:rPr>
        <w:t>乐捐川大——</w:t>
      </w:r>
      <w:r w:rsidRPr="000E1532">
        <w:rPr>
          <w:rFonts w:ascii="仿宋_GB2312" w:eastAsia="仿宋_GB2312" w:hAnsi="Arial" w:cs="Arial"/>
          <w:kern w:val="0"/>
          <w:sz w:val="24"/>
          <w:szCs w:val="24"/>
        </w:rPr>
        <w:t>青春之约，镌刻永远</w:t>
      </w:r>
      <w:r w:rsidRPr="000E1532">
        <w:rPr>
          <w:rFonts w:ascii="仿宋_GB2312" w:eastAsia="仿宋_GB2312" w:hAnsi="Arial" w:cs="Arial"/>
          <w:kern w:val="0"/>
          <w:sz w:val="24"/>
          <w:szCs w:val="24"/>
        </w:rPr>
        <w:t>”</w:t>
      </w:r>
      <w:r w:rsidRPr="000E1532">
        <w:rPr>
          <w:rFonts w:ascii="仿宋_GB2312" w:eastAsia="仿宋_GB2312" w:hAnsi="Arial" w:cs="Arial"/>
          <w:kern w:val="0"/>
          <w:sz w:val="24"/>
          <w:szCs w:val="24"/>
        </w:rPr>
        <w:t>校友捐赠图书馆阅览桌椅</w:t>
      </w:r>
      <w:r>
        <w:rPr>
          <w:rFonts w:ascii="仿宋_GB2312" w:eastAsia="仿宋_GB2312" w:hAnsi="Arial" w:cs="Arial" w:hint="eastAsia"/>
          <w:kern w:val="0"/>
          <w:sz w:val="24"/>
          <w:szCs w:val="24"/>
        </w:rPr>
        <w:t>活动，</w:t>
      </w:r>
      <w:r w:rsidRPr="000E1532">
        <w:rPr>
          <w:rFonts w:ascii="仿宋_GB2312" w:eastAsia="仿宋_GB2312" w:hAnsi="Arial" w:cs="Arial"/>
          <w:kern w:val="0"/>
          <w:sz w:val="24"/>
          <w:szCs w:val="24"/>
        </w:rPr>
        <w:t>图书馆</w:t>
      </w:r>
      <w:r>
        <w:rPr>
          <w:rFonts w:ascii="仿宋_GB2312" w:eastAsia="仿宋_GB2312" w:hAnsi="Arial" w:cs="Arial" w:hint="eastAsia"/>
          <w:kern w:val="0"/>
          <w:sz w:val="24"/>
          <w:szCs w:val="24"/>
        </w:rPr>
        <w:t>对校友</w:t>
      </w:r>
      <w:r w:rsidRPr="000E1532">
        <w:rPr>
          <w:rFonts w:ascii="仿宋_GB2312" w:eastAsia="仿宋_GB2312" w:hAnsi="Arial" w:cs="Arial"/>
          <w:kern w:val="0"/>
          <w:sz w:val="24"/>
          <w:szCs w:val="24"/>
        </w:rPr>
        <w:t>捐赠阅览桌椅</w:t>
      </w:r>
      <w:r>
        <w:rPr>
          <w:rFonts w:ascii="仿宋_GB2312" w:eastAsia="仿宋_GB2312" w:hAnsi="Arial" w:cs="Arial" w:hint="eastAsia"/>
          <w:kern w:val="0"/>
          <w:sz w:val="24"/>
          <w:szCs w:val="24"/>
        </w:rPr>
        <w:t>进行</w:t>
      </w:r>
      <w:r w:rsidRPr="000E1532">
        <w:rPr>
          <w:rFonts w:ascii="仿宋_GB2312" w:eastAsia="仿宋_GB2312" w:hAnsi="Arial" w:cs="Arial"/>
          <w:kern w:val="0"/>
          <w:sz w:val="24"/>
          <w:szCs w:val="24"/>
        </w:rPr>
        <w:t>前期市场调研</w:t>
      </w:r>
      <w:r>
        <w:rPr>
          <w:rFonts w:ascii="仿宋_GB2312" w:eastAsia="仿宋_GB2312" w:hAnsi="Arial" w:cs="Arial" w:hint="eastAsia"/>
          <w:kern w:val="0"/>
          <w:sz w:val="24"/>
          <w:szCs w:val="24"/>
        </w:rPr>
        <w:t>后，</w:t>
      </w:r>
      <w:r w:rsidRPr="000E1532">
        <w:rPr>
          <w:rFonts w:ascii="仿宋_GB2312" w:eastAsia="仿宋_GB2312" w:hAnsi="Arial" w:cs="Arial"/>
          <w:kern w:val="0"/>
          <w:sz w:val="24"/>
          <w:szCs w:val="24"/>
        </w:rPr>
        <w:t>对捐赠阅览桌椅样式进行了精心设计，并进行了样品</w:t>
      </w:r>
      <w:r w:rsidRPr="000E1532">
        <w:rPr>
          <w:rFonts w:ascii="仿宋_GB2312" w:eastAsia="仿宋_GB2312" w:hAnsi="Arial" w:cs="Arial" w:hint="eastAsia"/>
          <w:kern w:val="0"/>
          <w:sz w:val="24"/>
          <w:szCs w:val="24"/>
        </w:rPr>
        <w:t>制作</w:t>
      </w:r>
      <w:r>
        <w:rPr>
          <w:rFonts w:ascii="仿宋_GB2312" w:eastAsia="仿宋_GB2312" w:hAnsi="Arial" w:cs="Arial" w:hint="eastAsia"/>
          <w:kern w:val="0"/>
          <w:sz w:val="24"/>
          <w:szCs w:val="24"/>
        </w:rPr>
        <w:t>。项目如期进展，2019年校庆期间收到6套校友捐赠</w:t>
      </w:r>
      <w:r w:rsidR="00C27FCF" w:rsidRPr="000E1532">
        <w:rPr>
          <w:rFonts w:ascii="仿宋_GB2312" w:eastAsia="仿宋_GB2312" w:hAnsi="Arial" w:cs="Arial"/>
          <w:kern w:val="0"/>
          <w:sz w:val="24"/>
          <w:szCs w:val="24"/>
        </w:rPr>
        <w:t>阅览桌椅</w:t>
      </w:r>
      <w:r w:rsidR="00C27FCF">
        <w:rPr>
          <w:rFonts w:ascii="仿宋_GB2312" w:eastAsia="仿宋_GB2312" w:hAnsi="Arial" w:cs="Arial" w:hint="eastAsia"/>
          <w:kern w:val="0"/>
          <w:sz w:val="24"/>
          <w:szCs w:val="24"/>
        </w:rPr>
        <w:t>，资金已到位，现根据校友意愿及学校采购规定由图书馆组织采购生产。</w:t>
      </w:r>
    </w:p>
    <w:p w:rsidR="00384186" w:rsidRPr="00DF07A6" w:rsidRDefault="00384186" w:rsidP="00DF07A6">
      <w:pPr>
        <w:widowControl/>
        <w:spacing w:line="300" w:lineRule="auto"/>
        <w:ind w:firstLineChars="200" w:firstLine="480"/>
        <w:rPr>
          <w:rFonts w:ascii="仿宋_GB2312" w:eastAsia="仿宋_GB2312" w:hAnsiTheme="minorEastAsia" w:cs="Arial"/>
          <w:b/>
          <w:kern w:val="0"/>
          <w:sz w:val="24"/>
          <w:szCs w:val="24"/>
        </w:rPr>
      </w:pPr>
      <w:r w:rsidRPr="00DF07A6">
        <w:rPr>
          <w:rFonts w:ascii="仿宋_GB2312" w:eastAsia="仿宋_GB2312" w:hAnsiTheme="minorEastAsia" w:cs="Arial" w:hint="eastAsia"/>
          <w:b/>
          <w:kern w:val="0"/>
          <w:sz w:val="24"/>
          <w:szCs w:val="24"/>
        </w:rPr>
        <w:t>七、</w:t>
      </w:r>
      <w:r w:rsidR="00A31D11" w:rsidRPr="00DF07A6">
        <w:rPr>
          <w:rFonts w:ascii="仿宋_GB2312" w:eastAsia="仿宋_GB2312" w:hAnsiTheme="minorEastAsia" w:cs="Arial" w:hint="eastAsia"/>
          <w:b/>
          <w:kern w:val="0"/>
          <w:sz w:val="24"/>
          <w:szCs w:val="24"/>
        </w:rPr>
        <w:t>采购</w:t>
      </w:r>
      <w:r w:rsidRPr="00DF07A6">
        <w:rPr>
          <w:rFonts w:ascii="仿宋_GB2312" w:eastAsia="仿宋_GB2312" w:hAnsiTheme="minorEastAsia" w:cs="Arial" w:hint="eastAsia"/>
          <w:b/>
          <w:kern w:val="0"/>
          <w:sz w:val="24"/>
          <w:szCs w:val="24"/>
        </w:rPr>
        <w:t>内容和要求</w:t>
      </w:r>
    </w:p>
    <w:p w:rsidR="00384186" w:rsidRPr="00DF07A6" w:rsidRDefault="00384186" w:rsidP="00DF07A6">
      <w:pPr>
        <w:widowControl/>
        <w:spacing w:line="300" w:lineRule="auto"/>
        <w:ind w:firstLineChars="200" w:firstLine="480"/>
        <w:rPr>
          <w:rFonts w:ascii="仿宋_GB2312" w:eastAsia="仿宋_GB2312" w:hAnsiTheme="minorEastAsia" w:cs="Arial"/>
          <w:kern w:val="0"/>
          <w:sz w:val="24"/>
          <w:szCs w:val="24"/>
        </w:rPr>
      </w:pPr>
      <w:r w:rsidRPr="00DF07A6">
        <w:rPr>
          <w:rFonts w:ascii="仿宋_GB2312" w:eastAsia="仿宋_GB2312" w:hAnsiTheme="minorEastAsia" w:cs="Arial" w:hint="eastAsia"/>
          <w:kern w:val="0"/>
          <w:sz w:val="24"/>
          <w:szCs w:val="24"/>
        </w:rPr>
        <w:t>（一）</w:t>
      </w:r>
      <w:r w:rsidR="00A31D11" w:rsidRPr="00DF07A6">
        <w:rPr>
          <w:rFonts w:ascii="仿宋_GB2312" w:eastAsia="仿宋_GB2312" w:hAnsiTheme="minorEastAsia" w:cs="Arial" w:hint="eastAsia"/>
          <w:kern w:val="0"/>
          <w:sz w:val="24"/>
          <w:szCs w:val="24"/>
        </w:rPr>
        <w:t>采购</w:t>
      </w:r>
      <w:r w:rsidRPr="00DF07A6">
        <w:rPr>
          <w:rFonts w:ascii="仿宋_GB2312" w:eastAsia="仿宋_GB2312" w:hAnsiTheme="minorEastAsia" w:cs="Arial" w:hint="eastAsia"/>
          <w:kern w:val="0"/>
          <w:sz w:val="24"/>
          <w:szCs w:val="24"/>
        </w:rPr>
        <w:t>内容</w:t>
      </w:r>
    </w:p>
    <w:p w:rsidR="00DF07A6" w:rsidRPr="00DF07A6" w:rsidRDefault="00FF63FF" w:rsidP="00DF07A6">
      <w:pPr>
        <w:widowControl/>
        <w:spacing w:line="300" w:lineRule="auto"/>
        <w:ind w:firstLineChars="200" w:firstLine="480"/>
        <w:rPr>
          <w:rFonts w:ascii="仿宋_GB2312" w:eastAsia="仿宋_GB2312" w:hAnsiTheme="minorEastAsia" w:cs="Arial"/>
          <w:kern w:val="0"/>
          <w:sz w:val="24"/>
          <w:szCs w:val="24"/>
        </w:rPr>
      </w:pPr>
      <w:proofErr w:type="gramStart"/>
      <w:r>
        <w:rPr>
          <w:rFonts w:ascii="仿宋_GB2312" w:eastAsia="仿宋_GB2312" w:hAnsi="Arial" w:cs="Arial" w:hint="eastAsia"/>
          <w:kern w:val="0"/>
          <w:sz w:val="24"/>
          <w:szCs w:val="24"/>
        </w:rPr>
        <w:t>全实木</w:t>
      </w:r>
      <w:proofErr w:type="gramEnd"/>
      <w:r w:rsidR="00C27FCF" w:rsidRPr="000E1532">
        <w:rPr>
          <w:rFonts w:ascii="仿宋_GB2312" w:eastAsia="仿宋_GB2312" w:hAnsi="Arial" w:cs="Arial"/>
          <w:kern w:val="0"/>
          <w:sz w:val="24"/>
          <w:szCs w:val="24"/>
        </w:rPr>
        <w:t>阅览桌椅</w:t>
      </w:r>
      <w:r w:rsidR="008E62F4">
        <w:rPr>
          <w:rFonts w:ascii="仿宋_GB2312" w:eastAsia="仿宋_GB2312" w:hAnsi="Arial" w:cs="Arial" w:hint="eastAsia"/>
          <w:kern w:val="0"/>
          <w:sz w:val="24"/>
          <w:szCs w:val="24"/>
        </w:rPr>
        <w:t>6套</w:t>
      </w:r>
      <w:r w:rsidR="00B77D3D">
        <w:rPr>
          <w:rFonts w:ascii="仿宋_GB2312" w:eastAsia="仿宋_GB2312" w:hAnsi="Arial" w:cs="Arial" w:hint="eastAsia"/>
          <w:kern w:val="0"/>
          <w:sz w:val="24"/>
          <w:szCs w:val="24"/>
        </w:rPr>
        <w:t>,每套包含1张桌子、6把圈椅</w:t>
      </w:r>
      <w:r w:rsidR="00C27FCF">
        <w:rPr>
          <w:rFonts w:ascii="仿宋_GB2312" w:eastAsia="仿宋_GB2312" w:hAnsi="Arial" w:cs="Arial" w:hint="eastAsia"/>
          <w:kern w:val="0"/>
          <w:sz w:val="24"/>
          <w:szCs w:val="24"/>
        </w:rPr>
        <w:t>。</w:t>
      </w:r>
    </w:p>
    <w:p w:rsidR="00A31D11" w:rsidRDefault="00384186" w:rsidP="00DF07A6">
      <w:pPr>
        <w:widowControl/>
        <w:spacing w:line="300" w:lineRule="auto"/>
        <w:ind w:firstLineChars="200" w:firstLine="480"/>
        <w:jc w:val="left"/>
        <w:rPr>
          <w:rFonts w:ascii="仿宋_GB2312" w:eastAsia="仿宋_GB2312" w:hAnsiTheme="minorEastAsia" w:cs="Arial"/>
          <w:kern w:val="0"/>
          <w:sz w:val="24"/>
          <w:szCs w:val="24"/>
        </w:rPr>
      </w:pPr>
      <w:r w:rsidRPr="00DF07A6">
        <w:rPr>
          <w:rFonts w:ascii="仿宋_GB2312" w:eastAsia="仿宋_GB2312" w:hAnsiTheme="minorEastAsia" w:cs="Arial" w:hint="eastAsia"/>
          <w:kern w:val="0"/>
          <w:sz w:val="24"/>
          <w:szCs w:val="24"/>
        </w:rPr>
        <w:t>（二）</w:t>
      </w:r>
      <w:r w:rsidR="00A31D11" w:rsidRPr="00DF07A6">
        <w:rPr>
          <w:rFonts w:ascii="仿宋_GB2312" w:eastAsia="仿宋_GB2312" w:hAnsiTheme="minorEastAsia" w:cs="Arial" w:hint="eastAsia"/>
          <w:kern w:val="0"/>
          <w:sz w:val="24"/>
          <w:szCs w:val="24"/>
        </w:rPr>
        <w:t>采购</w:t>
      </w:r>
      <w:r w:rsidRPr="00DF07A6">
        <w:rPr>
          <w:rFonts w:ascii="仿宋_GB2312" w:eastAsia="仿宋_GB2312" w:hAnsiTheme="minorEastAsia" w:cs="Arial" w:hint="eastAsia"/>
          <w:kern w:val="0"/>
          <w:sz w:val="24"/>
          <w:szCs w:val="24"/>
        </w:rPr>
        <w:t>要求</w:t>
      </w:r>
    </w:p>
    <w:p w:rsidR="007645EC" w:rsidRDefault="007645EC" w:rsidP="00DF07A6">
      <w:pPr>
        <w:widowControl/>
        <w:spacing w:line="300" w:lineRule="auto"/>
        <w:ind w:firstLineChars="200" w:firstLine="480"/>
        <w:jc w:val="left"/>
        <w:rPr>
          <w:rFonts w:ascii="仿宋_GB2312" w:eastAsia="仿宋_GB2312" w:hAnsiTheme="minorEastAsia" w:cs="Arial"/>
          <w:kern w:val="0"/>
          <w:sz w:val="24"/>
          <w:szCs w:val="24"/>
        </w:rPr>
      </w:pPr>
      <w:r>
        <w:rPr>
          <w:rFonts w:ascii="仿宋_GB2312" w:eastAsia="仿宋_GB2312" w:hAnsiTheme="minorEastAsia" w:cs="Arial" w:hint="eastAsia"/>
          <w:kern w:val="0"/>
          <w:sz w:val="24"/>
          <w:szCs w:val="24"/>
        </w:rPr>
        <w:t>1.材质要求：阅览桌椅均为优质水曲柳原木。</w:t>
      </w:r>
    </w:p>
    <w:p w:rsidR="00E4591A" w:rsidRDefault="007645EC" w:rsidP="00C33CFD">
      <w:pPr>
        <w:widowControl/>
        <w:spacing w:line="300" w:lineRule="auto"/>
        <w:ind w:firstLineChars="200" w:firstLine="480"/>
        <w:jc w:val="left"/>
        <w:rPr>
          <w:rFonts w:ascii="仿宋_GB2312" w:eastAsia="仿宋_GB2312" w:hAnsi="Arial" w:cs="Arial"/>
          <w:kern w:val="0"/>
          <w:sz w:val="24"/>
          <w:szCs w:val="24"/>
        </w:rPr>
      </w:pPr>
      <w:r>
        <w:rPr>
          <w:rFonts w:ascii="仿宋_GB2312" w:eastAsia="仿宋_GB2312" w:hAnsiTheme="minorEastAsia" w:cs="Arial" w:hint="eastAsia"/>
          <w:kern w:val="0"/>
          <w:sz w:val="24"/>
          <w:szCs w:val="24"/>
        </w:rPr>
        <w:t>2.整体工艺性能要求：</w:t>
      </w:r>
      <w:r w:rsidR="002108FD">
        <w:rPr>
          <w:rFonts w:ascii="仿宋_GB2312" w:eastAsia="仿宋_GB2312" w:hAnsi="Arial" w:cs="Arial" w:hint="eastAsia"/>
          <w:kern w:val="0"/>
          <w:sz w:val="24"/>
          <w:szCs w:val="24"/>
        </w:rPr>
        <w:t>阅览桌椅</w:t>
      </w:r>
      <w:r w:rsidR="00E4591A" w:rsidRPr="00E4591A">
        <w:rPr>
          <w:rFonts w:ascii="仿宋_GB2312" w:eastAsia="仿宋_GB2312" w:hAnsi="Arial" w:cs="Arial"/>
          <w:kern w:val="0"/>
          <w:sz w:val="24"/>
          <w:szCs w:val="24"/>
        </w:rPr>
        <w:t>采用优质</w:t>
      </w:r>
      <w:r w:rsidR="00E4591A">
        <w:rPr>
          <w:rFonts w:ascii="仿宋_GB2312" w:eastAsia="仿宋_GB2312" w:hAnsi="Arial" w:cs="Arial" w:hint="eastAsia"/>
          <w:kern w:val="0"/>
          <w:sz w:val="24"/>
          <w:szCs w:val="24"/>
        </w:rPr>
        <w:t>水曲柳</w:t>
      </w:r>
      <w:r w:rsidR="00E4591A" w:rsidRPr="00E4591A">
        <w:rPr>
          <w:rFonts w:ascii="仿宋_GB2312" w:eastAsia="仿宋_GB2312" w:hAnsi="Arial" w:cs="Arial"/>
          <w:kern w:val="0"/>
          <w:sz w:val="24"/>
          <w:szCs w:val="24"/>
        </w:rPr>
        <w:t>原木开成所需要的规格料，经专业烘干</w:t>
      </w:r>
      <w:r w:rsidR="00E4591A" w:rsidRPr="00E4591A">
        <w:rPr>
          <w:rFonts w:ascii="仿宋_GB2312" w:eastAsia="仿宋_GB2312" w:hAnsi="Arial" w:cs="Arial" w:hint="eastAsia"/>
          <w:kern w:val="0"/>
          <w:sz w:val="24"/>
          <w:szCs w:val="24"/>
        </w:rPr>
        <w:t>(</w:t>
      </w:r>
      <w:r w:rsidR="00E4591A" w:rsidRPr="00E4591A">
        <w:rPr>
          <w:rFonts w:ascii="仿宋_GB2312" w:eastAsia="仿宋_GB2312" w:hAnsi="Arial" w:cs="Arial"/>
          <w:kern w:val="0"/>
          <w:sz w:val="24"/>
          <w:szCs w:val="24"/>
        </w:rPr>
        <w:t>脱水、脱胶、防腐、防虫化学处理</w:t>
      </w:r>
      <w:r w:rsidR="00E4591A" w:rsidRPr="00E4591A">
        <w:rPr>
          <w:rFonts w:ascii="仿宋_GB2312" w:eastAsia="仿宋_GB2312" w:hAnsi="Arial" w:cs="Arial" w:hint="eastAsia"/>
          <w:kern w:val="0"/>
          <w:sz w:val="24"/>
          <w:szCs w:val="24"/>
        </w:rPr>
        <w:t>）</w:t>
      </w:r>
      <w:r w:rsidR="00E4591A" w:rsidRPr="00E4591A">
        <w:rPr>
          <w:rFonts w:ascii="仿宋_GB2312" w:eastAsia="仿宋_GB2312" w:hAnsi="Arial" w:cs="Arial"/>
          <w:kern w:val="0"/>
          <w:sz w:val="24"/>
          <w:szCs w:val="24"/>
        </w:rPr>
        <w:t>，</w:t>
      </w:r>
      <w:r w:rsidR="00BC7C48">
        <w:rPr>
          <w:rFonts w:ascii="仿宋_GB2312" w:eastAsia="仿宋_GB2312" w:hAnsi="Arial" w:cs="Arial"/>
          <w:kern w:val="0"/>
          <w:sz w:val="24"/>
          <w:szCs w:val="24"/>
        </w:rPr>
        <w:t>碳化、木材干燥至低</w:t>
      </w:r>
      <w:r w:rsidR="00BC7C48">
        <w:rPr>
          <w:rFonts w:ascii="仿宋_GB2312" w:eastAsia="仿宋_GB2312" w:hAnsi="Arial" w:cs="Arial" w:hint="eastAsia"/>
          <w:kern w:val="0"/>
          <w:sz w:val="24"/>
          <w:szCs w:val="24"/>
        </w:rPr>
        <w:t>于12</w:t>
      </w:r>
      <w:r w:rsidR="00E4591A" w:rsidRPr="00E4591A">
        <w:rPr>
          <w:rFonts w:ascii="仿宋_GB2312" w:eastAsia="仿宋_GB2312" w:hAnsi="Arial" w:cs="Arial"/>
          <w:kern w:val="0"/>
          <w:sz w:val="24"/>
          <w:szCs w:val="24"/>
        </w:rPr>
        <w:t>%的含水量，无裂纹，缺口、虫洞，</w:t>
      </w:r>
      <w:r w:rsidR="00B77D3D">
        <w:rPr>
          <w:rFonts w:ascii="仿宋_GB2312" w:eastAsia="仿宋_GB2312" w:hAnsi="Arial" w:cs="Arial" w:hint="eastAsia"/>
          <w:kern w:val="0"/>
          <w:sz w:val="24"/>
          <w:szCs w:val="24"/>
        </w:rPr>
        <w:t>无明显结疤，</w:t>
      </w:r>
      <w:r w:rsidR="00E4591A" w:rsidRPr="00E4591A">
        <w:rPr>
          <w:rFonts w:ascii="仿宋_GB2312" w:eastAsia="仿宋_GB2312" w:hAnsi="Arial" w:cs="Arial"/>
          <w:kern w:val="0"/>
          <w:sz w:val="24"/>
          <w:szCs w:val="24"/>
        </w:rPr>
        <w:t>面板木纹纹理自然，颜色线条拼</w:t>
      </w:r>
      <w:r w:rsidR="00E4591A" w:rsidRPr="00E4591A">
        <w:rPr>
          <w:rFonts w:ascii="仿宋_GB2312" w:eastAsia="仿宋_GB2312" w:hAnsi="Arial" w:cs="Arial"/>
          <w:kern w:val="0"/>
          <w:sz w:val="24"/>
          <w:szCs w:val="24"/>
        </w:rPr>
        <w:lastRenderedPageBreak/>
        <w:t>合细密，遇到潮湿或湿度较高情况</w:t>
      </w:r>
      <w:proofErr w:type="gramStart"/>
      <w:r w:rsidR="00E4591A" w:rsidRPr="00E4591A">
        <w:rPr>
          <w:rFonts w:ascii="仿宋_GB2312" w:eastAsia="仿宋_GB2312" w:hAnsi="Arial" w:cs="Arial"/>
          <w:kern w:val="0"/>
          <w:sz w:val="24"/>
          <w:szCs w:val="24"/>
        </w:rPr>
        <w:t>不</w:t>
      </w:r>
      <w:proofErr w:type="gramEnd"/>
      <w:r w:rsidR="00E4591A" w:rsidRPr="00E4591A">
        <w:rPr>
          <w:rFonts w:ascii="仿宋_GB2312" w:eastAsia="仿宋_GB2312" w:hAnsi="Arial" w:cs="Arial"/>
          <w:kern w:val="0"/>
          <w:sz w:val="24"/>
          <w:szCs w:val="24"/>
        </w:rPr>
        <w:t>鼓起，不变形。表面采用高级环保耐磨</w:t>
      </w:r>
      <w:r w:rsidR="00BC7C48">
        <w:rPr>
          <w:rFonts w:ascii="仿宋_GB2312" w:eastAsia="仿宋_GB2312" w:hAnsi="Arial" w:cs="Arial" w:hint="eastAsia"/>
          <w:kern w:val="0"/>
          <w:sz w:val="24"/>
          <w:szCs w:val="24"/>
        </w:rPr>
        <w:t>PU</w:t>
      </w:r>
      <w:r w:rsidR="00E4591A" w:rsidRPr="00E4591A">
        <w:rPr>
          <w:rFonts w:ascii="仿宋_GB2312" w:eastAsia="仿宋_GB2312" w:hAnsi="Arial" w:cs="Arial"/>
          <w:kern w:val="0"/>
          <w:sz w:val="24"/>
          <w:szCs w:val="24"/>
        </w:rPr>
        <w:t>漆，光亮平整，无颗粒、</w:t>
      </w:r>
      <w:r w:rsidR="008E5A63">
        <w:rPr>
          <w:rFonts w:ascii="仿宋_GB2312" w:eastAsia="仿宋_GB2312" w:hAnsi="Arial" w:cs="Arial" w:hint="eastAsia"/>
          <w:kern w:val="0"/>
          <w:sz w:val="24"/>
          <w:szCs w:val="24"/>
        </w:rPr>
        <w:t>气泡</w:t>
      </w:r>
      <w:r w:rsidR="00E4591A" w:rsidRPr="00E4591A">
        <w:rPr>
          <w:rFonts w:ascii="仿宋_GB2312" w:eastAsia="仿宋_GB2312" w:hAnsi="Arial" w:cs="Arial"/>
          <w:kern w:val="0"/>
          <w:sz w:val="24"/>
          <w:szCs w:val="24"/>
        </w:rPr>
        <w:t>、渣点、颜色均匀，高雅美观、持久耐磨。</w:t>
      </w:r>
      <w:proofErr w:type="gramStart"/>
      <w:r w:rsidR="0053324D" w:rsidRPr="0053324D">
        <w:rPr>
          <w:rFonts w:ascii="仿宋_GB2312" w:eastAsia="仿宋_GB2312" w:hAnsi="Arial" w:cs="Arial" w:hint="eastAsia"/>
          <w:kern w:val="0"/>
          <w:sz w:val="24"/>
          <w:szCs w:val="24"/>
        </w:rPr>
        <w:t>榫</w:t>
      </w:r>
      <w:proofErr w:type="gramEnd"/>
      <w:r w:rsidR="0053324D" w:rsidRPr="0053324D">
        <w:rPr>
          <w:rFonts w:ascii="仿宋_GB2312" w:eastAsia="仿宋_GB2312" w:hAnsi="Arial" w:cs="Arial" w:hint="eastAsia"/>
          <w:kern w:val="0"/>
          <w:sz w:val="24"/>
          <w:szCs w:val="24"/>
        </w:rPr>
        <w:t>卯结构，</w:t>
      </w:r>
      <w:r w:rsidR="00E4591A" w:rsidRPr="00E4591A">
        <w:rPr>
          <w:rFonts w:ascii="仿宋_GB2312" w:eastAsia="仿宋_GB2312" w:hAnsi="Arial" w:cs="Arial"/>
          <w:kern w:val="0"/>
          <w:sz w:val="24"/>
          <w:szCs w:val="24"/>
        </w:rPr>
        <w:t>整体五金配件紧密拼接，</w:t>
      </w:r>
      <w:proofErr w:type="gramStart"/>
      <w:r w:rsidR="00E4591A" w:rsidRPr="00E4591A">
        <w:rPr>
          <w:rFonts w:ascii="仿宋_GB2312" w:eastAsia="仿宋_GB2312" w:hAnsi="Arial" w:cs="Arial"/>
          <w:kern w:val="0"/>
          <w:sz w:val="24"/>
          <w:szCs w:val="24"/>
        </w:rPr>
        <w:t>封边细腻</w:t>
      </w:r>
      <w:proofErr w:type="gramEnd"/>
      <w:r w:rsidR="00E4591A" w:rsidRPr="00E4591A">
        <w:rPr>
          <w:rFonts w:ascii="仿宋_GB2312" w:eastAsia="仿宋_GB2312" w:hAnsi="Arial" w:cs="Arial"/>
          <w:kern w:val="0"/>
          <w:sz w:val="24"/>
          <w:szCs w:val="24"/>
        </w:rPr>
        <w:t>，线条均匀，转角过渡自然，间隙细小且均等。各部位的安装牢固可靠，无松动、倾斜、摇晃等现象。</w:t>
      </w:r>
    </w:p>
    <w:p w:rsidR="009D162F" w:rsidRDefault="009D162F" w:rsidP="00E4591A">
      <w:pPr>
        <w:widowControl/>
        <w:spacing w:line="300" w:lineRule="auto"/>
        <w:ind w:firstLineChars="200" w:firstLine="480"/>
        <w:rPr>
          <w:rFonts w:ascii="仿宋_GB2312" w:eastAsia="仿宋_GB2312" w:hAnsiTheme="minorEastAsia" w:cs="Arial"/>
          <w:kern w:val="0"/>
          <w:sz w:val="24"/>
          <w:szCs w:val="24"/>
        </w:rPr>
      </w:pPr>
      <w:r w:rsidRPr="00C33CFD">
        <w:rPr>
          <w:rFonts w:ascii="仿宋_GB2312" w:eastAsia="仿宋_GB2312" w:hAnsiTheme="minorEastAsia" w:cs="Arial" w:hint="eastAsia"/>
          <w:kern w:val="0"/>
          <w:sz w:val="24"/>
          <w:szCs w:val="24"/>
        </w:rPr>
        <w:t>3.</w:t>
      </w:r>
      <w:r w:rsidR="00686A72">
        <w:rPr>
          <w:rFonts w:ascii="仿宋_GB2312" w:eastAsia="仿宋_GB2312" w:hAnsiTheme="minorEastAsia" w:cs="Arial" w:hint="eastAsia"/>
          <w:kern w:val="0"/>
          <w:sz w:val="24"/>
          <w:szCs w:val="24"/>
        </w:rPr>
        <w:t>桌椅</w:t>
      </w:r>
      <w:r w:rsidR="00C33CFD" w:rsidRPr="00C33CFD">
        <w:rPr>
          <w:rFonts w:ascii="仿宋_GB2312" w:eastAsia="仿宋_GB2312" w:hAnsiTheme="minorEastAsia" w:cs="Arial" w:hint="eastAsia"/>
          <w:kern w:val="0"/>
          <w:sz w:val="24"/>
          <w:szCs w:val="24"/>
        </w:rPr>
        <w:t>喷涂工艺：</w:t>
      </w:r>
      <w:r w:rsidR="00C33CFD" w:rsidRPr="00C33CFD">
        <w:rPr>
          <w:rFonts w:ascii="仿宋_GB2312" w:eastAsia="仿宋_GB2312" w:hAnsiTheme="minorEastAsia" w:cs="Arial"/>
          <w:kern w:val="0"/>
          <w:sz w:val="24"/>
          <w:szCs w:val="24"/>
        </w:rPr>
        <w:t>油漆采用优质环保PU漆，油漆饰面采用多遍磨退工艺（包含底漆、面漆），手感好,绿色环保；</w:t>
      </w:r>
      <w:proofErr w:type="gramStart"/>
      <w:r w:rsidR="00C33CFD" w:rsidRPr="00C33CFD">
        <w:rPr>
          <w:rFonts w:ascii="仿宋_GB2312" w:eastAsia="仿宋_GB2312" w:hAnsiTheme="minorEastAsia" w:cs="Arial"/>
          <w:kern w:val="0"/>
          <w:sz w:val="24"/>
          <w:szCs w:val="24"/>
        </w:rPr>
        <w:t>抗划耐磨</w:t>
      </w:r>
      <w:proofErr w:type="gramEnd"/>
      <w:r w:rsidR="00C33CFD" w:rsidRPr="00C33CFD">
        <w:rPr>
          <w:rFonts w:ascii="仿宋_GB2312" w:eastAsia="仿宋_GB2312" w:hAnsiTheme="minorEastAsia" w:cs="Arial"/>
          <w:kern w:val="0"/>
          <w:sz w:val="24"/>
          <w:szCs w:val="24"/>
        </w:rPr>
        <w:t>防撞，硬度强、自然风干、无尘风干。</w:t>
      </w:r>
    </w:p>
    <w:p w:rsidR="002E6C48" w:rsidRDefault="002E6C48" w:rsidP="00E4591A">
      <w:pPr>
        <w:widowControl/>
        <w:spacing w:line="300" w:lineRule="auto"/>
        <w:ind w:firstLineChars="200" w:firstLine="480"/>
        <w:rPr>
          <w:rFonts w:ascii="仿宋_GB2312" w:eastAsia="仿宋_GB2312" w:hAnsiTheme="minorEastAsia" w:cs="Arial"/>
          <w:kern w:val="0"/>
          <w:sz w:val="24"/>
          <w:szCs w:val="24"/>
        </w:rPr>
      </w:pPr>
      <w:r>
        <w:rPr>
          <w:rFonts w:ascii="仿宋_GB2312" w:eastAsia="仿宋_GB2312" w:hAnsiTheme="minorEastAsia" w:cs="Arial" w:hint="eastAsia"/>
          <w:kern w:val="0"/>
          <w:sz w:val="24"/>
          <w:szCs w:val="24"/>
        </w:rPr>
        <w:t>4.环保要求：</w:t>
      </w:r>
      <w:r w:rsidR="00B35CA0" w:rsidRPr="00B35CA0">
        <w:rPr>
          <w:rFonts w:ascii="仿宋_GB2312" w:eastAsia="仿宋_GB2312" w:hAnsiTheme="minorEastAsia" w:cs="Arial" w:hint="eastAsia"/>
          <w:kern w:val="0"/>
          <w:sz w:val="24"/>
          <w:szCs w:val="24"/>
        </w:rPr>
        <w:t>符合E1环保标准</w:t>
      </w:r>
      <w:r w:rsidR="00D03110">
        <w:rPr>
          <w:rFonts w:ascii="仿宋_GB2312" w:eastAsia="仿宋_GB2312" w:hAnsiTheme="minorEastAsia" w:cs="Arial" w:hint="eastAsia"/>
          <w:kern w:val="0"/>
          <w:sz w:val="24"/>
          <w:szCs w:val="24"/>
        </w:rPr>
        <w:t>及其他相关现行国家标准。</w:t>
      </w:r>
    </w:p>
    <w:p w:rsidR="00C33CFD" w:rsidRDefault="002E6C48" w:rsidP="00E4591A">
      <w:pPr>
        <w:widowControl/>
        <w:spacing w:line="300" w:lineRule="auto"/>
        <w:ind w:firstLineChars="200" w:firstLine="480"/>
        <w:rPr>
          <w:rFonts w:ascii="仿宋_GB2312" w:eastAsia="仿宋_GB2312" w:hAnsiTheme="minorEastAsia" w:cs="Arial"/>
          <w:kern w:val="0"/>
          <w:sz w:val="24"/>
          <w:szCs w:val="24"/>
        </w:rPr>
      </w:pPr>
      <w:r>
        <w:rPr>
          <w:rFonts w:ascii="仿宋_GB2312" w:eastAsia="仿宋_GB2312" w:hAnsiTheme="minorEastAsia" w:cs="Arial" w:hint="eastAsia"/>
          <w:kern w:val="0"/>
          <w:sz w:val="24"/>
          <w:szCs w:val="24"/>
        </w:rPr>
        <w:t>5</w:t>
      </w:r>
      <w:r w:rsidR="00C33CFD">
        <w:rPr>
          <w:rFonts w:ascii="仿宋_GB2312" w:eastAsia="仿宋_GB2312" w:hAnsiTheme="minorEastAsia" w:cs="Arial" w:hint="eastAsia"/>
          <w:kern w:val="0"/>
          <w:sz w:val="24"/>
          <w:szCs w:val="24"/>
        </w:rPr>
        <w:t>.</w:t>
      </w:r>
      <w:r w:rsidR="00B327FA">
        <w:rPr>
          <w:rFonts w:ascii="仿宋_GB2312" w:eastAsia="仿宋_GB2312" w:hAnsiTheme="minorEastAsia" w:cs="Arial" w:hint="eastAsia"/>
          <w:kern w:val="0"/>
          <w:sz w:val="24"/>
          <w:szCs w:val="24"/>
        </w:rPr>
        <w:t>售后服务</w:t>
      </w:r>
    </w:p>
    <w:p w:rsidR="00B327FA" w:rsidRDefault="00B327FA" w:rsidP="00E4591A">
      <w:pPr>
        <w:widowControl/>
        <w:spacing w:line="300" w:lineRule="auto"/>
        <w:ind w:firstLineChars="200" w:firstLine="480"/>
        <w:rPr>
          <w:rFonts w:ascii="仿宋_GB2312" w:eastAsia="仿宋_GB2312" w:hAnsiTheme="minorEastAsia" w:cs="Arial"/>
          <w:kern w:val="0"/>
          <w:sz w:val="24"/>
          <w:szCs w:val="24"/>
        </w:rPr>
      </w:pPr>
      <w:r>
        <w:rPr>
          <w:rFonts w:ascii="仿宋_GB2312" w:eastAsia="仿宋_GB2312" w:hAnsiTheme="minorEastAsia" w:cs="Arial" w:hint="eastAsia"/>
          <w:kern w:val="0"/>
          <w:sz w:val="24"/>
          <w:szCs w:val="24"/>
        </w:rPr>
        <w:t>（1）质保期：验收之日起不少于</w:t>
      </w:r>
      <w:r w:rsidR="00CF23FE">
        <w:rPr>
          <w:rFonts w:ascii="仿宋_GB2312" w:eastAsia="仿宋_GB2312" w:hAnsiTheme="minorEastAsia" w:cs="Arial" w:hint="eastAsia"/>
          <w:kern w:val="0"/>
          <w:sz w:val="24"/>
          <w:szCs w:val="24"/>
        </w:rPr>
        <w:t>6</w:t>
      </w:r>
      <w:r>
        <w:rPr>
          <w:rFonts w:ascii="仿宋_GB2312" w:eastAsia="仿宋_GB2312" w:hAnsiTheme="minorEastAsia" w:cs="Arial" w:hint="eastAsia"/>
          <w:kern w:val="0"/>
          <w:sz w:val="24"/>
          <w:szCs w:val="24"/>
        </w:rPr>
        <w:t>年。</w:t>
      </w:r>
    </w:p>
    <w:p w:rsidR="00B327FA" w:rsidRPr="00C33CFD" w:rsidRDefault="00B327FA" w:rsidP="00E4591A">
      <w:pPr>
        <w:widowControl/>
        <w:spacing w:line="300" w:lineRule="auto"/>
        <w:ind w:firstLineChars="200" w:firstLine="480"/>
        <w:rPr>
          <w:rFonts w:ascii="仿宋_GB2312" w:eastAsia="仿宋_GB2312" w:hAnsiTheme="minorEastAsia" w:cs="Arial"/>
          <w:kern w:val="0"/>
          <w:sz w:val="24"/>
          <w:szCs w:val="24"/>
        </w:rPr>
      </w:pPr>
      <w:r>
        <w:rPr>
          <w:rFonts w:ascii="仿宋_GB2312" w:eastAsia="仿宋_GB2312" w:hAnsiTheme="minorEastAsia" w:cs="Arial" w:hint="eastAsia"/>
          <w:kern w:val="0"/>
          <w:sz w:val="24"/>
          <w:szCs w:val="24"/>
        </w:rPr>
        <w:t>（2）</w:t>
      </w:r>
      <w:r w:rsidR="00D60CB2">
        <w:rPr>
          <w:rFonts w:ascii="仿宋_GB2312" w:eastAsia="仿宋_GB2312" w:hAnsiTheme="minorEastAsia" w:cs="Arial" w:hint="eastAsia"/>
          <w:kern w:val="0"/>
          <w:sz w:val="24"/>
          <w:szCs w:val="24"/>
        </w:rPr>
        <w:t>维修响应：</w:t>
      </w:r>
      <w:r w:rsidR="004F70AD">
        <w:rPr>
          <w:rFonts w:ascii="仿宋_GB2312" w:eastAsia="仿宋_GB2312" w:hAnsiTheme="minorEastAsia" w:cs="Arial" w:hint="eastAsia"/>
          <w:kern w:val="0"/>
          <w:sz w:val="24"/>
          <w:szCs w:val="24"/>
        </w:rPr>
        <w:t>供货方应在接到故障通知后24小时内对采购人的服务要求做出响应、在2个工作日内到达现场维修。</w:t>
      </w:r>
    </w:p>
    <w:p w:rsidR="00C0592E" w:rsidRPr="00C0592E" w:rsidRDefault="002E6C48" w:rsidP="00DF07A6">
      <w:pPr>
        <w:widowControl/>
        <w:spacing w:line="300" w:lineRule="auto"/>
        <w:ind w:firstLineChars="200" w:firstLine="480"/>
        <w:jc w:val="left"/>
        <w:rPr>
          <w:rFonts w:ascii="仿宋_GB2312" w:eastAsia="仿宋_GB2312" w:hAnsi="Arial" w:cs="Arial"/>
          <w:kern w:val="0"/>
          <w:sz w:val="24"/>
          <w:szCs w:val="24"/>
        </w:rPr>
      </w:pPr>
      <w:r>
        <w:rPr>
          <w:rFonts w:ascii="仿宋_GB2312" w:eastAsia="仿宋_GB2312" w:hAnsi="Arial" w:cs="Arial" w:hint="eastAsia"/>
          <w:kern w:val="0"/>
          <w:sz w:val="24"/>
          <w:szCs w:val="24"/>
        </w:rPr>
        <w:t>6</w:t>
      </w:r>
      <w:r w:rsidR="00686A72">
        <w:rPr>
          <w:rFonts w:ascii="仿宋_GB2312" w:eastAsia="仿宋_GB2312" w:hAnsi="Arial" w:cs="Arial" w:hint="eastAsia"/>
          <w:kern w:val="0"/>
          <w:sz w:val="24"/>
          <w:szCs w:val="24"/>
        </w:rPr>
        <w:t>.</w:t>
      </w:r>
      <w:r w:rsidR="00C0592E" w:rsidRPr="00C0592E">
        <w:rPr>
          <w:rFonts w:ascii="仿宋_GB2312" w:eastAsia="仿宋_GB2312" w:hAnsi="Arial" w:cs="Arial" w:hint="eastAsia"/>
          <w:kern w:val="0"/>
          <w:sz w:val="24"/>
          <w:szCs w:val="24"/>
        </w:rPr>
        <w:t>阅览桌椅定制参数</w:t>
      </w:r>
    </w:p>
    <w:tbl>
      <w:tblPr>
        <w:tblStyle w:val="a8"/>
        <w:tblW w:w="8897" w:type="dxa"/>
        <w:tblLook w:val="04A0" w:firstRow="1" w:lastRow="0" w:firstColumn="1" w:lastColumn="0" w:noHBand="0" w:noVBand="1"/>
      </w:tblPr>
      <w:tblGrid>
        <w:gridCol w:w="1616"/>
        <w:gridCol w:w="1776"/>
        <w:gridCol w:w="4087"/>
        <w:gridCol w:w="709"/>
        <w:gridCol w:w="709"/>
      </w:tblGrid>
      <w:tr w:rsidR="00C27FCF" w:rsidRPr="008E62F4" w:rsidTr="008E62F4">
        <w:tc>
          <w:tcPr>
            <w:tcW w:w="1616" w:type="dxa"/>
          </w:tcPr>
          <w:p w:rsidR="00C27FCF" w:rsidRPr="008E62F4" w:rsidRDefault="00C27FCF" w:rsidP="00620026">
            <w:pPr>
              <w:jc w:val="center"/>
              <w:rPr>
                <w:rFonts w:ascii="仿宋_GB2312" w:eastAsia="仿宋_GB2312" w:hAnsi="Arial" w:cs="Arial"/>
                <w:b/>
                <w:kern w:val="0"/>
                <w:sz w:val="22"/>
                <w:szCs w:val="24"/>
              </w:rPr>
            </w:pPr>
            <w:r w:rsidRPr="008E62F4">
              <w:rPr>
                <w:rFonts w:ascii="仿宋_GB2312" w:eastAsia="仿宋_GB2312" w:hAnsi="Arial" w:cs="Arial" w:hint="eastAsia"/>
                <w:b/>
                <w:kern w:val="0"/>
                <w:sz w:val="22"/>
                <w:szCs w:val="24"/>
              </w:rPr>
              <w:t>家具名称</w:t>
            </w:r>
          </w:p>
        </w:tc>
        <w:tc>
          <w:tcPr>
            <w:tcW w:w="1776" w:type="dxa"/>
          </w:tcPr>
          <w:p w:rsidR="00C27FCF" w:rsidRPr="008E62F4" w:rsidRDefault="00C27FCF" w:rsidP="00620026">
            <w:pPr>
              <w:jc w:val="center"/>
              <w:rPr>
                <w:rFonts w:ascii="仿宋_GB2312" w:eastAsia="仿宋_GB2312" w:hAnsi="Arial" w:cs="Arial"/>
                <w:b/>
                <w:kern w:val="0"/>
                <w:sz w:val="22"/>
                <w:szCs w:val="24"/>
              </w:rPr>
            </w:pPr>
            <w:r w:rsidRPr="008E62F4">
              <w:rPr>
                <w:rFonts w:ascii="仿宋_GB2312" w:eastAsia="仿宋_GB2312" w:hAnsi="Arial" w:cs="Arial" w:hint="eastAsia"/>
                <w:b/>
                <w:kern w:val="0"/>
                <w:sz w:val="22"/>
                <w:szCs w:val="24"/>
              </w:rPr>
              <w:t>规格型号（</w:t>
            </w:r>
            <w:r w:rsidR="00620026" w:rsidRPr="008E62F4">
              <w:rPr>
                <w:rFonts w:ascii="仿宋_GB2312" w:eastAsia="仿宋_GB2312" w:hAnsi="Arial" w:cs="Arial" w:hint="eastAsia"/>
                <w:b/>
                <w:kern w:val="0"/>
                <w:sz w:val="22"/>
                <w:szCs w:val="24"/>
              </w:rPr>
              <w:t>mm</w:t>
            </w:r>
            <w:r w:rsidRPr="008E62F4">
              <w:rPr>
                <w:rFonts w:ascii="仿宋_GB2312" w:eastAsia="仿宋_GB2312" w:hAnsi="Arial" w:cs="Arial" w:hint="eastAsia"/>
                <w:b/>
                <w:kern w:val="0"/>
                <w:sz w:val="22"/>
                <w:szCs w:val="24"/>
              </w:rPr>
              <w:t>）</w:t>
            </w:r>
          </w:p>
        </w:tc>
        <w:tc>
          <w:tcPr>
            <w:tcW w:w="4087" w:type="dxa"/>
          </w:tcPr>
          <w:p w:rsidR="00C27FCF" w:rsidRPr="008E62F4" w:rsidRDefault="00C27FCF" w:rsidP="00620026">
            <w:pPr>
              <w:jc w:val="center"/>
              <w:rPr>
                <w:rFonts w:ascii="仿宋_GB2312" w:eastAsia="仿宋_GB2312" w:hAnsi="Arial" w:cs="Arial"/>
                <w:b/>
                <w:kern w:val="0"/>
                <w:sz w:val="22"/>
                <w:szCs w:val="24"/>
              </w:rPr>
            </w:pPr>
            <w:r w:rsidRPr="008E62F4">
              <w:rPr>
                <w:rFonts w:ascii="仿宋_GB2312" w:eastAsia="仿宋_GB2312" w:hAnsi="Arial" w:cs="Arial" w:hint="eastAsia"/>
                <w:b/>
                <w:kern w:val="0"/>
                <w:sz w:val="22"/>
                <w:szCs w:val="24"/>
              </w:rPr>
              <w:t>参数要求</w:t>
            </w:r>
          </w:p>
        </w:tc>
        <w:tc>
          <w:tcPr>
            <w:tcW w:w="709" w:type="dxa"/>
          </w:tcPr>
          <w:p w:rsidR="00C27FCF" w:rsidRPr="008E62F4" w:rsidRDefault="00C27FCF" w:rsidP="00620026">
            <w:pPr>
              <w:jc w:val="center"/>
              <w:rPr>
                <w:rFonts w:ascii="仿宋_GB2312" w:eastAsia="仿宋_GB2312" w:hAnsi="Arial" w:cs="Arial"/>
                <w:b/>
                <w:kern w:val="0"/>
                <w:sz w:val="22"/>
                <w:szCs w:val="24"/>
              </w:rPr>
            </w:pPr>
            <w:r w:rsidRPr="008E62F4">
              <w:rPr>
                <w:rFonts w:ascii="仿宋_GB2312" w:eastAsia="仿宋_GB2312" w:hAnsi="Arial" w:cs="Arial" w:hint="eastAsia"/>
                <w:b/>
                <w:kern w:val="0"/>
                <w:sz w:val="22"/>
                <w:szCs w:val="24"/>
              </w:rPr>
              <w:t>数量</w:t>
            </w:r>
          </w:p>
        </w:tc>
        <w:tc>
          <w:tcPr>
            <w:tcW w:w="709" w:type="dxa"/>
          </w:tcPr>
          <w:p w:rsidR="00C27FCF" w:rsidRPr="008E62F4" w:rsidRDefault="00C27FCF" w:rsidP="00620026">
            <w:pPr>
              <w:jc w:val="center"/>
              <w:rPr>
                <w:rFonts w:ascii="仿宋_GB2312" w:eastAsia="仿宋_GB2312" w:hAnsi="Arial" w:cs="Arial"/>
                <w:b/>
                <w:kern w:val="0"/>
                <w:sz w:val="22"/>
                <w:szCs w:val="24"/>
              </w:rPr>
            </w:pPr>
            <w:r w:rsidRPr="008E62F4">
              <w:rPr>
                <w:rFonts w:ascii="仿宋_GB2312" w:eastAsia="仿宋_GB2312" w:hAnsi="Arial" w:cs="Arial" w:hint="eastAsia"/>
                <w:b/>
                <w:kern w:val="0"/>
                <w:sz w:val="22"/>
                <w:szCs w:val="24"/>
              </w:rPr>
              <w:t>备注</w:t>
            </w:r>
          </w:p>
        </w:tc>
      </w:tr>
      <w:tr w:rsidR="00C27FCF" w:rsidTr="000431F4">
        <w:trPr>
          <w:trHeight w:val="608"/>
        </w:trPr>
        <w:tc>
          <w:tcPr>
            <w:tcW w:w="1616" w:type="dxa"/>
            <w:vAlign w:val="center"/>
          </w:tcPr>
          <w:p w:rsidR="00C27FCF" w:rsidRPr="00620026" w:rsidRDefault="009C5CC4" w:rsidP="000431F4">
            <w:pPr>
              <w:jc w:val="center"/>
              <w:rPr>
                <w:rFonts w:ascii="仿宋_GB2312" w:eastAsia="仿宋_GB2312" w:hAnsi="Arial" w:cs="Arial"/>
                <w:kern w:val="0"/>
                <w:szCs w:val="24"/>
              </w:rPr>
            </w:pPr>
            <w:proofErr w:type="gramStart"/>
            <w:r>
              <w:rPr>
                <w:rFonts w:ascii="仿宋_GB2312" w:eastAsia="仿宋_GB2312" w:hAnsi="Arial" w:cs="Arial" w:hint="eastAsia"/>
                <w:kern w:val="0"/>
                <w:szCs w:val="24"/>
              </w:rPr>
              <w:t>全</w:t>
            </w:r>
            <w:r w:rsidR="00620026" w:rsidRPr="00620026">
              <w:rPr>
                <w:rFonts w:ascii="仿宋_GB2312" w:eastAsia="仿宋_GB2312" w:hAnsi="Arial" w:cs="Arial" w:hint="eastAsia"/>
                <w:kern w:val="0"/>
                <w:szCs w:val="24"/>
              </w:rPr>
              <w:t>实木</w:t>
            </w:r>
            <w:proofErr w:type="gramEnd"/>
            <w:r w:rsidR="00C27FCF" w:rsidRPr="00620026">
              <w:rPr>
                <w:rFonts w:ascii="仿宋_GB2312" w:eastAsia="仿宋_GB2312" w:hAnsi="Arial" w:cs="Arial" w:hint="eastAsia"/>
                <w:kern w:val="0"/>
                <w:szCs w:val="24"/>
              </w:rPr>
              <w:t>阅览桌</w:t>
            </w:r>
          </w:p>
        </w:tc>
        <w:tc>
          <w:tcPr>
            <w:tcW w:w="1776" w:type="dxa"/>
            <w:vAlign w:val="center"/>
          </w:tcPr>
          <w:p w:rsidR="00C27FCF" w:rsidRPr="00620026" w:rsidRDefault="00C27FCF" w:rsidP="000431F4">
            <w:pPr>
              <w:jc w:val="center"/>
              <w:rPr>
                <w:rFonts w:ascii="仿宋_GB2312" w:eastAsia="仿宋_GB2312" w:hAnsi="Arial" w:cs="Arial"/>
                <w:b/>
                <w:kern w:val="0"/>
                <w:szCs w:val="24"/>
              </w:rPr>
            </w:pPr>
            <w:r w:rsidRPr="00620026">
              <w:rPr>
                <w:rFonts w:ascii="仿宋_GB2312" w:eastAsia="仿宋_GB2312" w:hAnsi="Arial" w:cs="Arial" w:hint="eastAsia"/>
                <w:kern w:val="0"/>
                <w:szCs w:val="24"/>
              </w:rPr>
              <w:t>3</w:t>
            </w:r>
            <w:r w:rsidR="000438C2">
              <w:rPr>
                <w:rFonts w:ascii="仿宋_GB2312" w:eastAsia="仿宋_GB2312" w:hAnsi="Arial" w:cs="Arial" w:hint="eastAsia"/>
                <w:kern w:val="0"/>
                <w:szCs w:val="24"/>
              </w:rPr>
              <w:t>1</w:t>
            </w:r>
            <w:r w:rsidRPr="00620026">
              <w:rPr>
                <w:rFonts w:ascii="仿宋_GB2312" w:eastAsia="仿宋_GB2312" w:hAnsi="Arial" w:cs="Arial" w:hint="eastAsia"/>
                <w:kern w:val="0"/>
                <w:szCs w:val="24"/>
              </w:rPr>
              <w:t>00*1</w:t>
            </w:r>
            <w:r w:rsidR="000438C2">
              <w:rPr>
                <w:rFonts w:ascii="仿宋_GB2312" w:eastAsia="仿宋_GB2312" w:hAnsi="Arial" w:cs="Arial" w:hint="eastAsia"/>
                <w:kern w:val="0"/>
                <w:szCs w:val="24"/>
              </w:rPr>
              <w:t>2</w:t>
            </w:r>
            <w:r w:rsidRPr="00620026">
              <w:rPr>
                <w:rFonts w:ascii="仿宋_GB2312" w:eastAsia="仿宋_GB2312" w:hAnsi="Arial" w:cs="Arial" w:hint="eastAsia"/>
                <w:kern w:val="0"/>
                <w:szCs w:val="24"/>
              </w:rPr>
              <w:t>00*760</w:t>
            </w:r>
          </w:p>
        </w:tc>
        <w:tc>
          <w:tcPr>
            <w:tcW w:w="4087" w:type="dxa"/>
            <w:vAlign w:val="center"/>
          </w:tcPr>
          <w:p w:rsidR="00620026" w:rsidRPr="00614728" w:rsidRDefault="00686A72" w:rsidP="00BF0CA7">
            <w:pPr>
              <w:rPr>
                <w:rFonts w:ascii="仿宋_GB2312" w:eastAsia="仿宋_GB2312" w:hAnsi="Arial" w:cs="Arial"/>
                <w:kern w:val="0"/>
                <w:sz w:val="20"/>
                <w:szCs w:val="24"/>
              </w:rPr>
            </w:pPr>
            <w:r w:rsidRPr="00614728">
              <w:rPr>
                <w:rFonts w:ascii="仿宋_GB2312" w:eastAsia="仿宋_GB2312" w:hAnsi="Arial" w:cs="Arial" w:hint="eastAsia"/>
                <w:kern w:val="0"/>
                <w:sz w:val="20"/>
                <w:szCs w:val="24"/>
              </w:rPr>
              <w:t>（</w:t>
            </w:r>
            <w:r w:rsidR="00F43315" w:rsidRPr="00614728">
              <w:rPr>
                <w:rFonts w:ascii="仿宋_GB2312" w:eastAsia="仿宋_GB2312" w:hAnsi="Arial" w:cs="Arial" w:hint="eastAsia"/>
                <w:kern w:val="0"/>
                <w:sz w:val="20"/>
                <w:szCs w:val="24"/>
              </w:rPr>
              <w:t>1</w:t>
            </w:r>
            <w:r w:rsidRPr="00614728">
              <w:rPr>
                <w:rFonts w:ascii="仿宋_GB2312" w:eastAsia="仿宋_GB2312" w:hAnsi="Arial" w:cs="Arial" w:hint="eastAsia"/>
                <w:kern w:val="0"/>
                <w:sz w:val="20"/>
                <w:szCs w:val="24"/>
              </w:rPr>
              <w:t>）</w:t>
            </w:r>
            <w:r w:rsidR="00620026" w:rsidRPr="00614728">
              <w:rPr>
                <w:rFonts w:ascii="仿宋_GB2312" w:eastAsia="仿宋_GB2312" w:hAnsi="Arial" w:cs="Arial" w:hint="eastAsia"/>
                <w:kern w:val="0"/>
                <w:sz w:val="20"/>
                <w:szCs w:val="24"/>
              </w:rPr>
              <w:t>采用优质</w:t>
            </w:r>
            <w:r w:rsidR="00767921" w:rsidRPr="00614728">
              <w:rPr>
                <w:rFonts w:ascii="仿宋_GB2312" w:eastAsia="仿宋_GB2312" w:hAnsi="Arial" w:cs="Arial" w:hint="eastAsia"/>
                <w:kern w:val="0"/>
                <w:sz w:val="20"/>
                <w:szCs w:val="24"/>
              </w:rPr>
              <w:t>通长</w:t>
            </w:r>
            <w:r w:rsidR="00620026" w:rsidRPr="00614728">
              <w:rPr>
                <w:rFonts w:ascii="仿宋_GB2312" w:eastAsia="仿宋_GB2312" w:hAnsi="Arial" w:cs="Arial" w:hint="eastAsia"/>
                <w:kern w:val="0"/>
                <w:sz w:val="20"/>
                <w:szCs w:val="24"/>
              </w:rPr>
              <w:t>水曲柳</w:t>
            </w:r>
            <w:r w:rsidR="00767921" w:rsidRPr="00614728">
              <w:rPr>
                <w:rFonts w:ascii="仿宋_GB2312" w:eastAsia="仿宋_GB2312" w:hAnsi="Arial" w:cs="Arial" w:hint="eastAsia"/>
                <w:kern w:val="0"/>
                <w:sz w:val="20"/>
                <w:szCs w:val="24"/>
              </w:rPr>
              <w:t>原木板材</w:t>
            </w:r>
            <w:r w:rsidR="00620026" w:rsidRPr="00614728">
              <w:rPr>
                <w:rFonts w:ascii="仿宋_GB2312" w:eastAsia="仿宋_GB2312" w:hAnsi="Arial" w:cs="Arial" w:hint="eastAsia"/>
                <w:kern w:val="0"/>
                <w:sz w:val="20"/>
                <w:szCs w:val="24"/>
              </w:rPr>
              <w:t>，</w:t>
            </w:r>
            <w:r w:rsidR="00A2174D" w:rsidRPr="00614728">
              <w:rPr>
                <w:rFonts w:ascii="仿宋_GB2312" w:eastAsia="仿宋_GB2312" w:hAnsi="Arial" w:cs="Arial" w:hint="eastAsia"/>
                <w:kern w:val="0"/>
                <w:sz w:val="20"/>
                <w:szCs w:val="24"/>
              </w:rPr>
              <w:t>用</w:t>
            </w:r>
            <w:r w:rsidR="000F65F8" w:rsidRPr="00614728">
              <w:rPr>
                <w:rFonts w:ascii="仿宋_GB2312" w:eastAsia="仿宋_GB2312" w:hAnsi="Arial" w:cs="Arial" w:hint="eastAsia"/>
                <w:kern w:val="0"/>
                <w:sz w:val="20"/>
                <w:szCs w:val="24"/>
              </w:rPr>
              <w:t>7-</w:t>
            </w:r>
            <w:r w:rsidR="00A2174D" w:rsidRPr="00614728">
              <w:rPr>
                <w:rFonts w:ascii="仿宋_GB2312" w:eastAsia="仿宋_GB2312" w:hAnsi="Arial" w:cs="Arial" w:hint="eastAsia"/>
                <w:kern w:val="0"/>
                <w:sz w:val="20"/>
                <w:szCs w:val="24"/>
              </w:rPr>
              <w:t>10块规格板开公母</w:t>
            </w:r>
            <w:proofErr w:type="gramStart"/>
            <w:r w:rsidR="00A2174D" w:rsidRPr="00614728">
              <w:rPr>
                <w:rFonts w:ascii="仿宋_GB2312" w:eastAsia="仿宋_GB2312" w:hAnsi="Arial" w:cs="Arial" w:hint="eastAsia"/>
                <w:kern w:val="0"/>
                <w:sz w:val="20"/>
                <w:szCs w:val="24"/>
              </w:rPr>
              <w:t>榫</w:t>
            </w:r>
            <w:proofErr w:type="gramEnd"/>
            <w:r w:rsidR="00A2174D" w:rsidRPr="00614728">
              <w:rPr>
                <w:rFonts w:ascii="仿宋_GB2312" w:eastAsia="仿宋_GB2312" w:hAnsi="Arial" w:cs="Arial" w:hint="eastAsia"/>
                <w:kern w:val="0"/>
                <w:sz w:val="20"/>
                <w:szCs w:val="24"/>
              </w:rPr>
              <w:t>用拼接成1</w:t>
            </w:r>
            <w:r w:rsidR="000F65F8" w:rsidRPr="00614728">
              <w:rPr>
                <w:rFonts w:ascii="仿宋_GB2312" w:eastAsia="仿宋_GB2312" w:hAnsi="Arial" w:cs="Arial" w:hint="eastAsia"/>
                <w:kern w:val="0"/>
                <w:sz w:val="20"/>
                <w:szCs w:val="24"/>
              </w:rPr>
              <w:t>2</w:t>
            </w:r>
            <w:r w:rsidR="00A2174D" w:rsidRPr="00614728">
              <w:rPr>
                <w:rFonts w:ascii="仿宋_GB2312" w:eastAsia="仿宋_GB2312" w:hAnsi="Arial" w:cs="Arial" w:hint="eastAsia"/>
                <w:kern w:val="0"/>
                <w:sz w:val="20"/>
                <w:szCs w:val="24"/>
              </w:rPr>
              <w:t>00mm宽、台板厚度25mm，台缘厚度50mm。框架支撑和桌腿全部用60mm厚原木料加工。</w:t>
            </w:r>
          </w:p>
          <w:p w:rsidR="00686A72" w:rsidRPr="00614728" w:rsidRDefault="00BD47C9" w:rsidP="00BF0CA7">
            <w:pPr>
              <w:rPr>
                <w:rFonts w:ascii="仿宋_GB2312" w:eastAsia="仿宋_GB2312" w:hAnsi="Arial" w:cs="Arial"/>
                <w:kern w:val="0"/>
                <w:sz w:val="20"/>
                <w:szCs w:val="24"/>
              </w:rPr>
            </w:pPr>
            <w:r w:rsidRPr="00614728">
              <w:rPr>
                <w:rFonts w:ascii="仿宋_GB2312" w:eastAsia="仿宋_GB2312" w:hAnsi="Arial" w:cs="Arial" w:hint="eastAsia"/>
                <w:kern w:val="0"/>
                <w:sz w:val="20"/>
                <w:szCs w:val="24"/>
              </w:rPr>
              <w:t>（</w:t>
            </w:r>
            <w:r w:rsidR="00686A72" w:rsidRPr="00614728">
              <w:rPr>
                <w:rFonts w:ascii="仿宋_GB2312" w:eastAsia="仿宋_GB2312" w:hAnsi="Arial" w:cs="Arial" w:hint="eastAsia"/>
                <w:kern w:val="0"/>
                <w:sz w:val="20"/>
                <w:szCs w:val="24"/>
              </w:rPr>
              <w:t>2</w:t>
            </w:r>
            <w:r w:rsidRPr="00614728">
              <w:rPr>
                <w:rFonts w:ascii="仿宋_GB2312" w:eastAsia="仿宋_GB2312" w:hAnsi="Arial" w:cs="Arial" w:hint="eastAsia"/>
                <w:kern w:val="0"/>
                <w:sz w:val="20"/>
                <w:szCs w:val="24"/>
              </w:rPr>
              <w:t>）</w:t>
            </w:r>
            <w:r w:rsidR="00686A72" w:rsidRPr="00614728">
              <w:rPr>
                <w:rFonts w:ascii="仿宋_GB2312" w:eastAsia="仿宋_GB2312" w:hAnsi="Arial" w:cs="Arial" w:hint="eastAsia"/>
                <w:kern w:val="0"/>
                <w:sz w:val="20"/>
                <w:szCs w:val="24"/>
              </w:rPr>
              <w:t>结构样式：台面</w:t>
            </w:r>
            <w:r w:rsidRPr="00614728">
              <w:rPr>
                <w:rFonts w:ascii="仿宋_GB2312" w:eastAsia="仿宋_GB2312" w:hAnsi="Arial" w:cs="Arial" w:hint="eastAsia"/>
                <w:kern w:val="0"/>
                <w:sz w:val="20"/>
                <w:szCs w:val="24"/>
              </w:rPr>
              <w:t>板</w:t>
            </w:r>
            <w:proofErr w:type="gramStart"/>
            <w:r w:rsidRPr="00614728">
              <w:rPr>
                <w:rFonts w:ascii="仿宋_GB2312" w:eastAsia="仿宋_GB2312" w:hAnsi="Arial" w:cs="Arial" w:hint="eastAsia"/>
                <w:kern w:val="0"/>
                <w:sz w:val="20"/>
                <w:szCs w:val="24"/>
              </w:rPr>
              <w:t>背面开防变形</w:t>
            </w:r>
            <w:proofErr w:type="gramEnd"/>
            <w:r w:rsidRPr="00614728">
              <w:rPr>
                <w:rFonts w:ascii="仿宋_GB2312" w:eastAsia="仿宋_GB2312" w:hAnsi="Arial" w:cs="Arial" w:hint="eastAsia"/>
                <w:kern w:val="0"/>
                <w:sz w:val="20"/>
                <w:szCs w:val="24"/>
              </w:rPr>
              <w:t>槽，桌腿为“工”字造型，</w:t>
            </w:r>
            <w:proofErr w:type="gramStart"/>
            <w:r w:rsidRPr="00614728">
              <w:rPr>
                <w:rFonts w:ascii="仿宋_GB2312" w:eastAsia="仿宋_GB2312" w:hAnsi="Arial" w:cs="Arial" w:hint="eastAsia"/>
                <w:kern w:val="0"/>
                <w:sz w:val="20"/>
                <w:szCs w:val="24"/>
              </w:rPr>
              <w:t>桌架之间</w:t>
            </w:r>
            <w:proofErr w:type="gramEnd"/>
            <w:r w:rsidRPr="00614728">
              <w:rPr>
                <w:rFonts w:ascii="仿宋_GB2312" w:eastAsia="仿宋_GB2312" w:hAnsi="Arial" w:cs="Arial" w:hint="eastAsia"/>
                <w:kern w:val="0"/>
                <w:sz w:val="20"/>
                <w:szCs w:val="24"/>
              </w:rPr>
              <w:t>、台面板下用</w:t>
            </w:r>
            <w:proofErr w:type="gramStart"/>
            <w:r w:rsidRPr="00614728">
              <w:rPr>
                <w:rFonts w:ascii="仿宋_GB2312" w:eastAsia="仿宋_GB2312" w:hAnsi="Arial" w:cs="Arial" w:hint="eastAsia"/>
                <w:kern w:val="0"/>
                <w:sz w:val="20"/>
                <w:szCs w:val="24"/>
              </w:rPr>
              <w:t>木制撑梁连接</w:t>
            </w:r>
            <w:proofErr w:type="gramEnd"/>
            <w:r w:rsidRPr="00614728">
              <w:rPr>
                <w:rFonts w:ascii="仿宋_GB2312" w:eastAsia="仿宋_GB2312" w:hAnsi="Arial" w:cs="Arial" w:hint="eastAsia"/>
                <w:kern w:val="0"/>
                <w:sz w:val="20"/>
                <w:szCs w:val="24"/>
              </w:rPr>
              <w:t>，防止台面弯曲变形。</w:t>
            </w:r>
          </w:p>
          <w:p w:rsidR="00BD47C9" w:rsidRPr="00614728" w:rsidRDefault="00BD47C9" w:rsidP="00BF0CA7">
            <w:pPr>
              <w:rPr>
                <w:rFonts w:ascii="仿宋_GB2312" w:eastAsia="仿宋_GB2312" w:hAnsi="Arial" w:cs="Arial"/>
                <w:kern w:val="0"/>
                <w:sz w:val="20"/>
                <w:szCs w:val="24"/>
              </w:rPr>
            </w:pPr>
            <w:r w:rsidRPr="00614728">
              <w:rPr>
                <w:rFonts w:ascii="仿宋_GB2312" w:eastAsia="仿宋_GB2312" w:hAnsi="Arial" w:cs="Arial" w:hint="eastAsia"/>
                <w:kern w:val="0"/>
                <w:sz w:val="20"/>
                <w:szCs w:val="24"/>
              </w:rPr>
              <w:t>（3）</w:t>
            </w:r>
            <w:r w:rsidR="00BF0CA7" w:rsidRPr="00614728">
              <w:rPr>
                <w:rFonts w:ascii="仿宋_GB2312" w:eastAsia="仿宋_GB2312" w:hAnsi="Arial" w:cs="Arial" w:hint="eastAsia"/>
                <w:kern w:val="0"/>
                <w:sz w:val="20"/>
                <w:szCs w:val="24"/>
              </w:rPr>
              <w:t>镌刻四川大学logo</w:t>
            </w:r>
            <w:r w:rsidR="00614728" w:rsidRPr="00614728">
              <w:rPr>
                <w:rFonts w:ascii="仿宋_GB2312" w:eastAsia="仿宋_GB2312" w:hAnsi="Arial" w:cs="Arial" w:hint="eastAsia"/>
                <w:kern w:val="0"/>
                <w:sz w:val="20"/>
                <w:szCs w:val="24"/>
              </w:rPr>
              <w:t>及</w:t>
            </w:r>
            <w:r w:rsidR="00BF0CA7" w:rsidRPr="00614728">
              <w:rPr>
                <w:rFonts w:ascii="仿宋_GB2312" w:eastAsia="仿宋_GB2312" w:hAnsi="Arial" w:cs="Arial" w:hint="eastAsia"/>
                <w:kern w:val="0"/>
                <w:sz w:val="20"/>
                <w:szCs w:val="24"/>
              </w:rPr>
              <w:t>捐赠校友相关信</w:t>
            </w:r>
            <w:r w:rsidR="00BF0CA7" w:rsidRPr="00614728">
              <w:rPr>
                <w:rFonts w:ascii="仿宋_GB2312" w:eastAsia="仿宋_GB2312" w:hAnsi="Arial" w:cs="Arial" w:hint="eastAsia"/>
                <w:kern w:val="0"/>
                <w:sz w:val="20"/>
                <w:szCs w:val="24"/>
              </w:rPr>
              <w:lastRenderedPageBreak/>
              <w:t>息。</w:t>
            </w:r>
          </w:p>
          <w:p w:rsidR="00C27FCF" w:rsidRPr="00614728" w:rsidRDefault="00620026" w:rsidP="00BF0CA7">
            <w:pPr>
              <w:rPr>
                <w:rFonts w:ascii="仿宋_GB2312" w:eastAsia="仿宋_GB2312" w:hAnsi="Arial" w:cs="Arial"/>
                <w:kern w:val="0"/>
                <w:sz w:val="20"/>
                <w:szCs w:val="24"/>
              </w:rPr>
            </w:pPr>
            <w:r w:rsidRPr="00614728">
              <w:rPr>
                <w:rFonts w:ascii="仿宋_GB2312" w:eastAsia="仿宋_GB2312" w:hAnsi="Arial" w:cs="Arial" w:hint="eastAsia"/>
                <w:kern w:val="0"/>
                <w:sz w:val="20"/>
                <w:szCs w:val="24"/>
              </w:rPr>
              <w:t>（</w:t>
            </w:r>
            <w:r w:rsidR="00BF0CA7" w:rsidRPr="00614728">
              <w:rPr>
                <w:rFonts w:ascii="仿宋_GB2312" w:eastAsia="仿宋_GB2312" w:hAnsi="Arial" w:cs="Arial" w:hint="eastAsia"/>
                <w:kern w:val="0"/>
                <w:sz w:val="20"/>
                <w:szCs w:val="24"/>
              </w:rPr>
              <w:t>4</w:t>
            </w:r>
            <w:r w:rsidRPr="00614728">
              <w:rPr>
                <w:rFonts w:ascii="仿宋_GB2312" w:eastAsia="仿宋_GB2312" w:hAnsi="Arial" w:cs="Arial" w:hint="eastAsia"/>
                <w:kern w:val="0"/>
                <w:sz w:val="20"/>
                <w:szCs w:val="24"/>
              </w:rPr>
              <w:t>）</w:t>
            </w:r>
            <w:r w:rsidR="008B28A9" w:rsidRPr="00614728">
              <w:rPr>
                <w:rFonts w:ascii="仿宋_GB2312" w:eastAsia="仿宋_GB2312" w:hAnsi="Arial" w:cs="Arial" w:hint="eastAsia"/>
                <w:kern w:val="0"/>
                <w:sz w:val="20"/>
                <w:szCs w:val="24"/>
              </w:rPr>
              <w:t>颜色：胡桃色。</w:t>
            </w:r>
          </w:p>
        </w:tc>
        <w:tc>
          <w:tcPr>
            <w:tcW w:w="709" w:type="dxa"/>
            <w:vAlign w:val="center"/>
          </w:tcPr>
          <w:p w:rsidR="00C27FCF" w:rsidRPr="009C5CC4" w:rsidRDefault="00620026" w:rsidP="000431F4">
            <w:pPr>
              <w:jc w:val="center"/>
              <w:rPr>
                <w:rFonts w:ascii="仿宋_GB2312" w:eastAsia="仿宋_GB2312" w:hAnsi="Arial" w:cs="Arial"/>
                <w:kern w:val="0"/>
                <w:sz w:val="24"/>
                <w:szCs w:val="24"/>
              </w:rPr>
            </w:pPr>
            <w:r w:rsidRPr="009C5CC4">
              <w:rPr>
                <w:rFonts w:ascii="仿宋_GB2312" w:eastAsia="仿宋_GB2312" w:hAnsi="Arial" w:cs="Arial" w:hint="eastAsia"/>
                <w:kern w:val="0"/>
                <w:sz w:val="22"/>
                <w:szCs w:val="24"/>
              </w:rPr>
              <w:lastRenderedPageBreak/>
              <w:t>6张</w:t>
            </w:r>
          </w:p>
        </w:tc>
        <w:tc>
          <w:tcPr>
            <w:tcW w:w="709" w:type="dxa"/>
          </w:tcPr>
          <w:p w:rsidR="00C27FCF" w:rsidRDefault="00C27FCF" w:rsidP="00C27FCF">
            <w:pPr>
              <w:rPr>
                <w:rFonts w:ascii="仿宋_GB2312" w:eastAsia="仿宋_GB2312" w:hAnsi="Arial" w:cs="Arial"/>
                <w:b/>
                <w:kern w:val="0"/>
                <w:sz w:val="24"/>
                <w:szCs w:val="24"/>
              </w:rPr>
            </w:pPr>
          </w:p>
        </w:tc>
      </w:tr>
      <w:tr w:rsidR="00C27FCF" w:rsidTr="009C5CC4">
        <w:trPr>
          <w:trHeight w:val="702"/>
        </w:trPr>
        <w:tc>
          <w:tcPr>
            <w:tcW w:w="1616" w:type="dxa"/>
            <w:vAlign w:val="center"/>
          </w:tcPr>
          <w:p w:rsidR="00C27FCF" w:rsidRDefault="009C5CC4" w:rsidP="009C5CC4">
            <w:pPr>
              <w:jc w:val="center"/>
              <w:rPr>
                <w:rFonts w:ascii="仿宋_GB2312" w:eastAsia="仿宋_GB2312" w:hAnsi="Arial" w:cs="Arial"/>
                <w:b/>
                <w:kern w:val="0"/>
                <w:sz w:val="24"/>
                <w:szCs w:val="24"/>
              </w:rPr>
            </w:pPr>
            <w:proofErr w:type="gramStart"/>
            <w:r>
              <w:rPr>
                <w:rFonts w:ascii="仿宋_GB2312" w:eastAsia="仿宋_GB2312" w:hAnsi="Arial" w:cs="Arial" w:hint="eastAsia"/>
                <w:kern w:val="0"/>
                <w:szCs w:val="24"/>
              </w:rPr>
              <w:t>全</w:t>
            </w:r>
            <w:r w:rsidR="00620026" w:rsidRPr="00620026">
              <w:rPr>
                <w:rFonts w:ascii="仿宋_GB2312" w:eastAsia="仿宋_GB2312" w:hAnsi="Arial" w:cs="Arial" w:hint="eastAsia"/>
                <w:kern w:val="0"/>
                <w:szCs w:val="24"/>
              </w:rPr>
              <w:t>实木</w:t>
            </w:r>
            <w:proofErr w:type="gramEnd"/>
            <w:r w:rsidR="000431F4">
              <w:rPr>
                <w:rFonts w:ascii="仿宋_GB2312" w:eastAsia="仿宋_GB2312" w:hAnsi="Arial" w:cs="Arial" w:hint="eastAsia"/>
                <w:kern w:val="0"/>
                <w:szCs w:val="24"/>
              </w:rPr>
              <w:t>圈</w:t>
            </w:r>
            <w:r w:rsidR="00620026" w:rsidRPr="00620026">
              <w:rPr>
                <w:rFonts w:ascii="仿宋_GB2312" w:eastAsia="仿宋_GB2312" w:hAnsi="Arial" w:cs="Arial" w:hint="eastAsia"/>
                <w:kern w:val="0"/>
                <w:szCs w:val="24"/>
              </w:rPr>
              <w:t>椅</w:t>
            </w:r>
          </w:p>
        </w:tc>
        <w:tc>
          <w:tcPr>
            <w:tcW w:w="1776" w:type="dxa"/>
            <w:vAlign w:val="center"/>
          </w:tcPr>
          <w:p w:rsidR="00C27FCF" w:rsidRDefault="00620026" w:rsidP="009C5CC4">
            <w:pPr>
              <w:jc w:val="center"/>
              <w:rPr>
                <w:rFonts w:ascii="仿宋_GB2312" w:eastAsia="仿宋_GB2312" w:hAnsi="Arial" w:cs="Arial"/>
                <w:b/>
                <w:kern w:val="0"/>
                <w:sz w:val="24"/>
                <w:szCs w:val="24"/>
              </w:rPr>
            </w:pPr>
            <w:r w:rsidRPr="00620026">
              <w:rPr>
                <w:rFonts w:ascii="仿宋_GB2312" w:eastAsia="仿宋_GB2312" w:hAnsi="Arial" w:cs="Arial" w:hint="eastAsia"/>
                <w:kern w:val="0"/>
                <w:szCs w:val="24"/>
              </w:rPr>
              <w:t>5</w:t>
            </w:r>
            <w:r w:rsidR="007B126E">
              <w:rPr>
                <w:rFonts w:ascii="仿宋_GB2312" w:eastAsia="仿宋_GB2312" w:hAnsi="Arial" w:cs="Arial" w:hint="eastAsia"/>
                <w:kern w:val="0"/>
                <w:szCs w:val="24"/>
              </w:rPr>
              <w:t>60</w:t>
            </w:r>
            <w:r w:rsidRPr="00620026">
              <w:rPr>
                <w:rFonts w:ascii="仿宋_GB2312" w:eastAsia="仿宋_GB2312" w:hAnsi="Arial" w:cs="Arial" w:hint="eastAsia"/>
                <w:kern w:val="0"/>
                <w:szCs w:val="24"/>
              </w:rPr>
              <w:t>*</w:t>
            </w:r>
            <w:r w:rsidR="007B126E">
              <w:rPr>
                <w:rFonts w:ascii="仿宋_GB2312" w:eastAsia="仿宋_GB2312" w:hAnsi="Arial" w:cs="Arial" w:hint="eastAsia"/>
                <w:kern w:val="0"/>
                <w:szCs w:val="24"/>
              </w:rPr>
              <w:t>530</w:t>
            </w:r>
            <w:r w:rsidRPr="00620026">
              <w:rPr>
                <w:rFonts w:ascii="仿宋_GB2312" w:eastAsia="仿宋_GB2312" w:hAnsi="Arial" w:cs="Arial" w:hint="eastAsia"/>
                <w:kern w:val="0"/>
                <w:szCs w:val="24"/>
              </w:rPr>
              <w:t>*78</w:t>
            </w:r>
            <w:r w:rsidR="007B126E">
              <w:rPr>
                <w:rFonts w:ascii="仿宋_GB2312" w:eastAsia="仿宋_GB2312" w:hAnsi="Arial" w:cs="Arial" w:hint="eastAsia"/>
                <w:kern w:val="0"/>
                <w:szCs w:val="24"/>
              </w:rPr>
              <w:t>5</w:t>
            </w:r>
          </w:p>
        </w:tc>
        <w:tc>
          <w:tcPr>
            <w:tcW w:w="4087" w:type="dxa"/>
          </w:tcPr>
          <w:p w:rsidR="00E84F91" w:rsidRPr="00614728" w:rsidRDefault="00620026" w:rsidP="00620026">
            <w:pPr>
              <w:rPr>
                <w:rFonts w:ascii="仿宋_GB2312" w:eastAsia="仿宋_GB2312" w:hAnsi="Arial" w:cs="Arial"/>
                <w:kern w:val="0"/>
                <w:sz w:val="20"/>
                <w:szCs w:val="24"/>
              </w:rPr>
            </w:pPr>
            <w:r w:rsidRPr="00614728">
              <w:rPr>
                <w:rFonts w:ascii="仿宋_GB2312" w:eastAsia="仿宋_GB2312" w:hAnsi="Arial" w:cs="Arial" w:hint="eastAsia"/>
                <w:kern w:val="0"/>
                <w:sz w:val="20"/>
                <w:szCs w:val="24"/>
              </w:rPr>
              <w:t>（1）采用优质水曲柳原木</w:t>
            </w:r>
            <w:r w:rsidR="009C5CC4" w:rsidRPr="00614728">
              <w:rPr>
                <w:rFonts w:ascii="仿宋_GB2312" w:eastAsia="仿宋_GB2312" w:hAnsi="Arial" w:cs="Arial" w:hint="eastAsia"/>
                <w:kern w:val="0"/>
                <w:sz w:val="20"/>
                <w:szCs w:val="24"/>
              </w:rPr>
              <w:t>，</w:t>
            </w:r>
            <w:proofErr w:type="gramStart"/>
            <w:r w:rsidRPr="00614728">
              <w:rPr>
                <w:rFonts w:ascii="仿宋_GB2312" w:eastAsia="仿宋_GB2312" w:hAnsi="Arial" w:cs="Arial" w:hint="eastAsia"/>
                <w:kern w:val="0"/>
                <w:sz w:val="20"/>
                <w:szCs w:val="24"/>
              </w:rPr>
              <w:t>榫</w:t>
            </w:r>
            <w:proofErr w:type="gramEnd"/>
            <w:r w:rsidRPr="00614728">
              <w:rPr>
                <w:rFonts w:ascii="仿宋_GB2312" w:eastAsia="仿宋_GB2312" w:hAnsi="Arial" w:cs="Arial" w:hint="eastAsia"/>
                <w:kern w:val="0"/>
                <w:sz w:val="20"/>
                <w:szCs w:val="24"/>
              </w:rPr>
              <w:t>卯结构。</w:t>
            </w:r>
          </w:p>
          <w:p w:rsidR="00614728" w:rsidRPr="00614728" w:rsidRDefault="00614728" w:rsidP="00620026">
            <w:pPr>
              <w:rPr>
                <w:rFonts w:ascii="仿宋_GB2312" w:eastAsia="仿宋_GB2312" w:hAnsi="Arial" w:cs="Arial"/>
                <w:kern w:val="0"/>
                <w:sz w:val="20"/>
                <w:szCs w:val="24"/>
              </w:rPr>
            </w:pPr>
            <w:r w:rsidRPr="00614728">
              <w:rPr>
                <w:rFonts w:ascii="仿宋_GB2312" w:eastAsia="仿宋_GB2312" w:hAnsi="Arial" w:cs="Arial" w:hint="eastAsia"/>
                <w:kern w:val="0"/>
                <w:sz w:val="20"/>
                <w:szCs w:val="24"/>
              </w:rPr>
              <w:t>（2）</w:t>
            </w:r>
            <w:r w:rsidRPr="00614728">
              <w:rPr>
                <w:rFonts w:ascii="仿宋_GB2312" w:eastAsia="仿宋_GB2312" w:hAnsi="Arial" w:cs="Arial"/>
                <w:kern w:val="0"/>
                <w:sz w:val="20"/>
                <w:szCs w:val="24"/>
              </w:rPr>
              <w:t>座板中间</w:t>
            </w:r>
            <w:proofErr w:type="gramStart"/>
            <w:r w:rsidRPr="00614728">
              <w:rPr>
                <w:rFonts w:ascii="仿宋_GB2312" w:eastAsia="仿宋_GB2312" w:hAnsi="Arial" w:cs="Arial"/>
                <w:kern w:val="0"/>
                <w:sz w:val="20"/>
                <w:szCs w:val="24"/>
              </w:rPr>
              <w:t>前后径深</w:t>
            </w:r>
            <w:proofErr w:type="gramEnd"/>
            <w:r w:rsidRPr="00614728">
              <w:rPr>
                <w:rFonts w:ascii="仿宋_GB2312" w:eastAsia="仿宋_GB2312" w:hAnsi="Arial" w:cs="Arial"/>
                <w:kern w:val="0"/>
                <w:sz w:val="20"/>
                <w:szCs w:val="24"/>
              </w:rPr>
              <w:t>480mm</w:t>
            </w:r>
            <w:r w:rsidR="00940946">
              <w:rPr>
                <w:rFonts w:ascii="仿宋_GB2312" w:eastAsia="仿宋_GB2312" w:hAnsi="Arial" w:cs="Arial" w:hint="eastAsia"/>
                <w:kern w:val="0"/>
                <w:sz w:val="20"/>
                <w:szCs w:val="24"/>
              </w:rPr>
              <w:t>，</w:t>
            </w:r>
            <w:r w:rsidRPr="00614728">
              <w:rPr>
                <w:rFonts w:ascii="仿宋_GB2312" w:eastAsia="仿宋_GB2312" w:hAnsi="Arial" w:cs="Arial"/>
                <w:kern w:val="0"/>
                <w:sz w:val="20"/>
                <w:szCs w:val="24"/>
              </w:rPr>
              <w:t>左右宽500mm（扶手</w:t>
            </w:r>
            <w:proofErr w:type="gramStart"/>
            <w:r w:rsidRPr="00614728">
              <w:rPr>
                <w:rFonts w:ascii="仿宋_GB2312" w:eastAsia="仿宋_GB2312" w:hAnsi="Arial" w:cs="Arial"/>
                <w:kern w:val="0"/>
                <w:sz w:val="20"/>
                <w:szCs w:val="24"/>
              </w:rPr>
              <w:t>处左右</w:t>
            </w:r>
            <w:proofErr w:type="gramEnd"/>
            <w:r w:rsidRPr="00614728">
              <w:rPr>
                <w:rFonts w:ascii="仿宋_GB2312" w:eastAsia="仿宋_GB2312" w:hAnsi="Arial" w:cs="Arial"/>
                <w:kern w:val="0"/>
                <w:sz w:val="20"/>
                <w:szCs w:val="24"/>
              </w:rPr>
              <w:t>宽530mm</w:t>
            </w:r>
            <w:r w:rsidRPr="00614728">
              <w:rPr>
                <w:rFonts w:ascii="仿宋_GB2312" w:eastAsia="仿宋_GB2312" w:hAnsi="Arial" w:cs="Arial" w:hint="eastAsia"/>
                <w:kern w:val="0"/>
                <w:sz w:val="20"/>
                <w:szCs w:val="24"/>
              </w:rPr>
              <w:t>）</w:t>
            </w:r>
            <w:r w:rsidRPr="00614728">
              <w:rPr>
                <w:rFonts w:ascii="仿宋_GB2312" w:eastAsia="仿宋_GB2312" w:hAnsi="Arial" w:cs="Arial"/>
                <w:kern w:val="0"/>
                <w:sz w:val="20"/>
                <w:szCs w:val="24"/>
              </w:rPr>
              <w:t>；扶手高685mm，座椅前</w:t>
            </w:r>
            <w:r w:rsidR="00732EE9">
              <w:rPr>
                <w:rFonts w:ascii="仿宋_GB2312" w:eastAsia="仿宋_GB2312" w:hAnsi="Arial" w:cs="Arial" w:hint="eastAsia"/>
                <w:kern w:val="0"/>
                <w:sz w:val="20"/>
                <w:szCs w:val="24"/>
              </w:rPr>
              <w:t>侧</w:t>
            </w:r>
            <w:r w:rsidRPr="00614728">
              <w:rPr>
                <w:rFonts w:ascii="仿宋_GB2312" w:eastAsia="仿宋_GB2312" w:hAnsi="Arial" w:cs="Arial"/>
                <w:kern w:val="0"/>
                <w:sz w:val="20"/>
                <w:szCs w:val="24"/>
              </w:rPr>
              <w:t>高445mm（</w:t>
            </w:r>
            <w:r w:rsidR="00732EE9">
              <w:rPr>
                <w:rFonts w:ascii="仿宋_GB2312" w:eastAsia="仿宋_GB2312" w:hAnsi="Arial" w:cs="Arial" w:hint="eastAsia"/>
                <w:kern w:val="0"/>
                <w:sz w:val="20"/>
                <w:szCs w:val="24"/>
              </w:rPr>
              <w:t>后</w:t>
            </w:r>
            <w:r w:rsidRPr="00614728">
              <w:rPr>
                <w:rFonts w:ascii="仿宋_GB2312" w:eastAsia="仿宋_GB2312" w:hAnsi="Arial" w:cs="Arial"/>
                <w:kern w:val="0"/>
                <w:sz w:val="20"/>
                <w:szCs w:val="24"/>
              </w:rPr>
              <w:t>侧高4</w:t>
            </w:r>
            <w:r w:rsidR="00732EE9">
              <w:rPr>
                <w:rFonts w:ascii="仿宋_GB2312" w:eastAsia="仿宋_GB2312" w:hAnsi="Arial" w:cs="Arial" w:hint="eastAsia"/>
                <w:kern w:val="0"/>
                <w:sz w:val="20"/>
                <w:szCs w:val="24"/>
              </w:rPr>
              <w:t>20</w:t>
            </w:r>
            <w:r w:rsidRPr="00614728">
              <w:rPr>
                <w:rFonts w:ascii="仿宋_GB2312" w:eastAsia="仿宋_GB2312" w:hAnsi="Arial" w:cs="Arial"/>
                <w:kern w:val="0"/>
                <w:sz w:val="20"/>
                <w:szCs w:val="24"/>
              </w:rPr>
              <w:t>mm</w:t>
            </w:r>
            <w:r w:rsidRPr="00614728">
              <w:rPr>
                <w:rFonts w:ascii="仿宋_GB2312" w:eastAsia="仿宋_GB2312" w:hAnsi="Arial" w:cs="Arial" w:hint="eastAsia"/>
                <w:kern w:val="0"/>
                <w:sz w:val="20"/>
                <w:szCs w:val="24"/>
              </w:rPr>
              <w:t>）</w:t>
            </w:r>
            <w:r w:rsidRPr="00614728">
              <w:rPr>
                <w:rFonts w:ascii="仿宋_GB2312" w:eastAsia="仿宋_GB2312" w:hAnsi="Arial" w:cs="Arial"/>
                <w:kern w:val="0"/>
                <w:sz w:val="20"/>
                <w:szCs w:val="24"/>
              </w:rPr>
              <w:t>，椅背高785mm；椅背下端一根</w:t>
            </w:r>
            <w:proofErr w:type="gramStart"/>
            <w:r w:rsidRPr="00614728">
              <w:rPr>
                <w:rFonts w:ascii="仿宋_GB2312" w:eastAsia="仿宋_GB2312" w:hAnsi="Arial" w:cs="Arial"/>
                <w:kern w:val="0"/>
                <w:sz w:val="20"/>
                <w:szCs w:val="24"/>
              </w:rPr>
              <w:t>弧形横衬</w:t>
            </w:r>
            <w:proofErr w:type="gramEnd"/>
            <w:r w:rsidRPr="00614728">
              <w:rPr>
                <w:rFonts w:ascii="仿宋_GB2312" w:eastAsia="仿宋_GB2312" w:hAnsi="Arial" w:cs="Arial"/>
                <w:kern w:val="0"/>
                <w:sz w:val="20"/>
                <w:szCs w:val="24"/>
              </w:rPr>
              <w:t>40mm宽*30mm厚</w:t>
            </w:r>
            <w:r w:rsidR="001D5864">
              <w:rPr>
                <w:rFonts w:ascii="仿宋_GB2312" w:eastAsia="仿宋_GB2312" w:hAnsi="Arial" w:cs="Arial" w:hint="eastAsia"/>
                <w:kern w:val="0"/>
                <w:sz w:val="20"/>
                <w:szCs w:val="24"/>
              </w:rPr>
              <w:t>，</w:t>
            </w:r>
            <w:r w:rsidRPr="00614728">
              <w:rPr>
                <w:rFonts w:ascii="仿宋_GB2312" w:eastAsia="仿宋_GB2312" w:hAnsi="Arial" w:cs="Arial"/>
                <w:kern w:val="0"/>
                <w:sz w:val="20"/>
                <w:szCs w:val="24"/>
              </w:rPr>
              <w:t>中间6根弧形</w:t>
            </w:r>
            <w:proofErr w:type="gramStart"/>
            <w:r w:rsidRPr="00614728">
              <w:rPr>
                <w:rFonts w:ascii="仿宋_GB2312" w:eastAsia="仿宋_GB2312" w:hAnsi="Arial" w:cs="Arial"/>
                <w:kern w:val="0"/>
                <w:sz w:val="20"/>
                <w:szCs w:val="24"/>
              </w:rPr>
              <w:t>小竖衬</w:t>
            </w:r>
            <w:proofErr w:type="gramEnd"/>
            <w:r w:rsidRPr="00614728">
              <w:rPr>
                <w:rFonts w:ascii="仿宋_GB2312" w:eastAsia="仿宋_GB2312" w:hAnsi="Arial" w:cs="Arial"/>
                <w:kern w:val="0"/>
                <w:sz w:val="20"/>
                <w:szCs w:val="24"/>
              </w:rPr>
              <w:t>22mm宽*16mm厚</w:t>
            </w:r>
            <w:r w:rsidR="00213E10">
              <w:rPr>
                <w:rFonts w:ascii="仿宋_GB2312" w:eastAsia="仿宋_GB2312" w:hAnsi="Arial" w:cs="Arial" w:hint="eastAsia"/>
                <w:kern w:val="0"/>
                <w:sz w:val="20"/>
                <w:szCs w:val="24"/>
              </w:rPr>
              <w:t>；</w:t>
            </w:r>
            <w:r w:rsidRPr="00614728">
              <w:rPr>
                <w:rFonts w:ascii="仿宋_GB2312" w:eastAsia="仿宋_GB2312" w:hAnsi="Arial" w:cs="Arial"/>
                <w:kern w:val="0"/>
                <w:sz w:val="20"/>
                <w:szCs w:val="24"/>
              </w:rPr>
              <w:t>座板下四角有</w:t>
            </w:r>
            <w:proofErr w:type="gramStart"/>
            <w:r w:rsidRPr="00614728">
              <w:rPr>
                <w:rFonts w:ascii="仿宋_GB2312" w:eastAsia="仿宋_GB2312" w:hAnsi="Arial" w:cs="Arial"/>
                <w:kern w:val="0"/>
                <w:sz w:val="20"/>
                <w:szCs w:val="24"/>
              </w:rPr>
              <w:t>梯形角衬和</w:t>
            </w:r>
            <w:proofErr w:type="gramEnd"/>
            <w:r w:rsidRPr="00614728">
              <w:rPr>
                <w:rFonts w:ascii="仿宋_GB2312" w:eastAsia="仿宋_GB2312" w:hAnsi="Arial" w:cs="Arial"/>
                <w:kern w:val="0"/>
                <w:sz w:val="20"/>
                <w:szCs w:val="24"/>
              </w:rPr>
              <w:t>4根带弧度40mm宽*30mm厚横衬；扶手用材厚度最厚处50mm，最薄处30mm。</w:t>
            </w:r>
          </w:p>
          <w:p w:rsidR="008E62F4" w:rsidRPr="00614728" w:rsidRDefault="008E62F4" w:rsidP="008E62F4">
            <w:pPr>
              <w:rPr>
                <w:rFonts w:ascii="仿宋_GB2312" w:eastAsia="仿宋_GB2312" w:hAnsi="Arial" w:cs="Arial"/>
                <w:kern w:val="0"/>
                <w:sz w:val="20"/>
                <w:szCs w:val="24"/>
              </w:rPr>
            </w:pPr>
            <w:r w:rsidRPr="00614728">
              <w:rPr>
                <w:rFonts w:ascii="仿宋_GB2312" w:eastAsia="仿宋_GB2312" w:hAnsi="Arial" w:cs="Arial" w:hint="eastAsia"/>
                <w:kern w:val="0"/>
                <w:sz w:val="20"/>
                <w:szCs w:val="24"/>
              </w:rPr>
              <w:t>（</w:t>
            </w:r>
            <w:r w:rsidR="00614728" w:rsidRPr="00614728">
              <w:rPr>
                <w:rFonts w:ascii="仿宋_GB2312" w:eastAsia="仿宋_GB2312" w:hAnsi="Arial" w:cs="Arial" w:hint="eastAsia"/>
                <w:kern w:val="0"/>
                <w:sz w:val="20"/>
                <w:szCs w:val="24"/>
              </w:rPr>
              <w:t>3</w:t>
            </w:r>
            <w:r w:rsidRPr="00614728">
              <w:rPr>
                <w:rFonts w:ascii="仿宋_GB2312" w:eastAsia="仿宋_GB2312" w:hAnsi="Arial" w:cs="Arial" w:hint="eastAsia"/>
                <w:kern w:val="0"/>
                <w:sz w:val="20"/>
                <w:szCs w:val="24"/>
              </w:rPr>
              <w:t>）</w:t>
            </w:r>
            <w:r w:rsidR="00614728" w:rsidRPr="00614728">
              <w:rPr>
                <w:rFonts w:ascii="仿宋_GB2312" w:eastAsia="仿宋_GB2312" w:hAnsi="Arial" w:cs="Arial" w:hint="eastAsia"/>
                <w:kern w:val="0"/>
                <w:sz w:val="20"/>
                <w:szCs w:val="24"/>
              </w:rPr>
              <w:t>镌刻四川大学logo及</w:t>
            </w:r>
            <w:r w:rsidRPr="00614728">
              <w:rPr>
                <w:rFonts w:ascii="仿宋_GB2312" w:eastAsia="仿宋_GB2312" w:hAnsi="Arial" w:cs="Arial" w:hint="eastAsia"/>
                <w:kern w:val="0"/>
                <w:sz w:val="20"/>
                <w:szCs w:val="24"/>
              </w:rPr>
              <w:t>捐赠校友相关信息。</w:t>
            </w:r>
          </w:p>
          <w:p w:rsidR="00C27FCF" w:rsidRPr="00614728" w:rsidRDefault="00620026" w:rsidP="00614728">
            <w:pPr>
              <w:rPr>
                <w:rFonts w:ascii="仿宋_GB2312" w:eastAsia="仿宋_GB2312" w:hAnsi="Arial" w:cs="Arial"/>
                <w:kern w:val="0"/>
                <w:sz w:val="20"/>
                <w:szCs w:val="24"/>
              </w:rPr>
            </w:pPr>
            <w:r w:rsidRPr="00614728">
              <w:rPr>
                <w:rFonts w:ascii="仿宋_GB2312" w:eastAsia="仿宋_GB2312" w:hAnsi="Arial" w:cs="Arial" w:hint="eastAsia"/>
                <w:kern w:val="0"/>
                <w:sz w:val="20"/>
                <w:szCs w:val="24"/>
              </w:rPr>
              <w:t>（</w:t>
            </w:r>
            <w:r w:rsidR="00614728" w:rsidRPr="00614728">
              <w:rPr>
                <w:rFonts w:ascii="仿宋_GB2312" w:eastAsia="仿宋_GB2312" w:hAnsi="Arial" w:cs="Arial" w:hint="eastAsia"/>
                <w:kern w:val="0"/>
                <w:sz w:val="20"/>
                <w:szCs w:val="24"/>
              </w:rPr>
              <w:t>4</w:t>
            </w:r>
            <w:r w:rsidRPr="00614728">
              <w:rPr>
                <w:rFonts w:ascii="仿宋_GB2312" w:eastAsia="仿宋_GB2312" w:hAnsi="Arial" w:cs="Arial" w:hint="eastAsia"/>
                <w:kern w:val="0"/>
                <w:sz w:val="20"/>
                <w:szCs w:val="24"/>
              </w:rPr>
              <w:t>）</w:t>
            </w:r>
            <w:r w:rsidR="008E62F4" w:rsidRPr="00614728">
              <w:rPr>
                <w:rFonts w:ascii="仿宋_GB2312" w:eastAsia="仿宋_GB2312" w:hAnsi="Arial" w:cs="Arial" w:hint="eastAsia"/>
                <w:kern w:val="0"/>
                <w:sz w:val="20"/>
                <w:szCs w:val="24"/>
              </w:rPr>
              <w:t>颜色：胡桃色。</w:t>
            </w:r>
          </w:p>
        </w:tc>
        <w:tc>
          <w:tcPr>
            <w:tcW w:w="709" w:type="dxa"/>
            <w:vAlign w:val="center"/>
          </w:tcPr>
          <w:p w:rsidR="00C27FCF" w:rsidRPr="009C5CC4" w:rsidRDefault="00620026" w:rsidP="009C5CC4">
            <w:pPr>
              <w:jc w:val="center"/>
              <w:rPr>
                <w:rFonts w:ascii="仿宋_GB2312" w:eastAsia="仿宋_GB2312" w:hAnsi="Arial" w:cs="Arial"/>
                <w:kern w:val="0"/>
                <w:sz w:val="24"/>
                <w:szCs w:val="24"/>
              </w:rPr>
            </w:pPr>
            <w:r w:rsidRPr="009C5CC4">
              <w:rPr>
                <w:rFonts w:ascii="仿宋_GB2312" w:eastAsia="仿宋_GB2312" w:hAnsi="Arial" w:cs="Arial" w:hint="eastAsia"/>
                <w:kern w:val="0"/>
                <w:szCs w:val="24"/>
              </w:rPr>
              <w:t>36把</w:t>
            </w:r>
          </w:p>
        </w:tc>
        <w:tc>
          <w:tcPr>
            <w:tcW w:w="709" w:type="dxa"/>
          </w:tcPr>
          <w:p w:rsidR="00C27FCF" w:rsidRDefault="00C27FCF" w:rsidP="00C27FCF">
            <w:pPr>
              <w:rPr>
                <w:rFonts w:ascii="仿宋_GB2312" w:eastAsia="仿宋_GB2312" w:hAnsi="Arial" w:cs="Arial"/>
                <w:b/>
                <w:kern w:val="0"/>
                <w:sz w:val="24"/>
                <w:szCs w:val="24"/>
              </w:rPr>
            </w:pPr>
          </w:p>
        </w:tc>
      </w:tr>
    </w:tbl>
    <w:p w:rsidR="00C0592E" w:rsidRDefault="009C1BC9" w:rsidP="00C0592E">
      <w:pPr>
        <w:ind w:firstLineChars="196" w:firstLine="470"/>
        <w:rPr>
          <w:rFonts w:ascii="仿宋_GB2312" w:eastAsia="仿宋_GB2312" w:hAnsi="Arial" w:cs="Arial"/>
          <w:kern w:val="0"/>
          <w:sz w:val="24"/>
          <w:szCs w:val="24"/>
        </w:rPr>
      </w:pPr>
      <w:r>
        <w:rPr>
          <w:rFonts w:ascii="仿宋_GB2312" w:eastAsia="仿宋_GB2312" w:hAnsi="Arial" w:cs="Arial" w:hint="eastAsia"/>
          <w:kern w:val="0"/>
          <w:sz w:val="24"/>
          <w:szCs w:val="24"/>
        </w:rPr>
        <w:t>7</w:t>
      </w:r>
      <w:r w:rsidR="00C0592E" w:rsidRPr="00C0592E">
        <w:rPr>
          <w:rFonts w:ascii="仿宋_GB2312" w:eastAsia="仿宋_GB2312" w:hAnsi="Arial" w:cs="Arial" w:hint="eastAsia"/>
          <w:kern w:val="0"/>
          <w:sz w:val="24"/>
          <w:szCs w:val="24"/>
        </w:rPr>
        <w:t>. 校友捐赠</w:t>
      </w:r>
      <w:r w:rsidR="00405844">
        <w:rPr>
          <w:rFonts w:ascii="仿宋_GB2312" w:eastAsia="仿宋_GB2312" w:hAnsi="Arial" w:cs="Arial" w:hint="eastAsia"/>
          <w:kern w:val="0"/>
          <w:sz w:val="24"/>
          <w:szCs w:val="24"/>
        </w:rPr>
        <w:t>实木</w:t>
      </w:r>
      <w:r w:rsidR="00C0592E" w:rsidRPr="00C0592E">
        <w:rPr>
          <w:rFonts w:ascii="仿宋_GB2312" w:eastAsia="仿宋_GB2312" w:hAnsi="Arial" w:cs="Arial" w:hint="eastAsia"/>
          <w:kern w:val="0"/>
          <w:sz w:val="24"/>
          <w:szCs w:val="24"/>
        </w:rPr>
        <w:t>阅览桌椅</w:t>
      </w:r>
      <w:r w:rsidR="00BF4823">
        <w:rPr>
          <w:rFonts w:ascii="仿宋_GB2312" w:eastAsia="仿宋_GB2312" w:hAnsi="Arial" w:cs="Arial" w:hint="eastAsia"/>
          <w:kern w:val="0"/>
          <w:sz w:val="24"/>
          <w:szCs w:val="24"/>
        </w:rPr>
        <w:t>成品图</w:t>
      </w:r>
      <w:r w:rsidR="00C0592E">
        <w:rPr>
          <w:rFonts w:ascii="仿宋_GB2312" w:eastAsia="仿宋_GB2312" w:hAnsi="Arial" w:cs="Arial" w:hint="eastAsia"/>
          <w:kern w:val="0"/>
          <w:sz w:val="24"/>
          <w:szCs w:val="24"/>
        </w:rPr>
        <w:t>见附件4。</w:t>
      </w:r>
    </w:p>
    <w:p w:rsidR="00A37576" w:rsidRPr="00DF07A6" w:rsidRDefault="00A37576" w:rsidP="00DF07A6">
      <w:pPr>
        <w:widowControl/>
        <w:spacing w:line="300" w:lineRule="auto"/>
        <w:ind w:firstLineChars="200" w:firstLine="480"/>
        <w:jc w:val="left"/>
        <w:rPr>
          <w:rFonts w:ascii="仿宋_GB2312" w:eastAsia="仿宋_GB2312" w:hAnsiTheme="minorEastAsia" w:cs="Arial"/>
          <w:kern w:val="0"/>
          <w:sz w:val="24"/>
          <w:szCs w:val="24"/>
        </w:rPr>
      </w:pPr>
      <w:r w:rsidRPr="00DF07A6">
        <w:rPr>
          <w:rFonts w:ascii="仿宋_GB2312" w:eastAsia="仿宋_GB2312" w:hAnsi="Arial" w:cs="Arial" w:hint="eastAsia"/>
          <w:b/>
          <w:kern w:val="0"/>
          <w:sz w:val="24"/>
          <w:szCs w:val="24"/>
        </w:rPr>
        <w:t>八、服务商参加本次采购报名应具备</w:t>
      </w:r>
      <w:r w:rsidR="00387886">
        <w:rPr>
          <w:rFonts w:ascii="仿宋_GB2312" w:eastAsia="仿宋_GB2312" w:hAnsi="Arial" w:cs="Arial" w:hint="eastAsia"/>
          <w:b/>
          <w:kern w:val="0"/>
          <w:sz w:val="24"/>
          <w:szCs w:val="24"/>
        </w:rPr>
        <w:t>的</w:t>
      </w:r>
      <w:r w:rsidRPr="00DF07A6">
        <w:rPr>
          <w:rFonts w:ascii="仿宋_GB2312" w:eastAsia="仿宋_GB2312" w:hAnsi="Arial" w:cs="Arial" w:hint="eastAsia"/>
          <w:b/>
          <w:kern w:val="0"/>
          <w:sz w:val="24"/>
          <w:szCs w:val="24"/>
        </w:rPr>
        <w:t>条件</w:t>
      </w:r>
    </w:p>
    <w:p w:rsidR="00A37576" w:rsidRPr="00DF07A6" w:rsidRDefault="00387886" w:rsidP="00DF07A6">
      <w:pPr>
        <w:widowControl/>
        <w:spacing w:line="300" w:lineRule="auto"/>
        <w:ind w:firstLineChars="200" w:firstLine="480"/>
        <w:jc w:val="left"/>
        <w:rPr>
          <w:rFonts w:ascii="仿宋_GB2312" w:eastAsia="仿宋_GB2312" w:hAnsi="Arial" w:cs="Arial"/>
          <w:kern w:val="0"/>
          <w:sz w:val="24"/>
          <w:szCs w:val="24"/>
        </w:rPr>
      </w:pPr>
      <w:r>
        <w:rPr>
          <w:rFonts w:ascii="仿宋_GB2312" w:eastAsia="仿宋_GB2312" w:hAnsiTheme="minorEastAsia" w:cs="Arial" w:hint="eastAsia"/>
          <w:kern w:val="0"/>
          <w:sz w:val="24"/>
          <w:szCs w:val="24"/>
        </w:rPr>
        <w:t>1.</w:t>
      </w:r>
      <w:r w:rsidR="00A37576" w:rsidRPr="00DF07A6">
        <w:rPr>
          <w:rFonts w:ascii="仿宋_GB2312" w:eastAsia="仿宋_GB2312" w:hAnsi="Arial" w:cs="Arial" w:hint="eastAsia"/>
          <w:kern w:val="0"/>
          <w:sz w:val="24"/>
          <w:szCs w:val="24"/>
        </w:rPr>
        <w:t>具有独立承担民事责任的能力。</w:t>
      </w:r>
    </w:p>
    <w:p w:rsidR="00A37576" w:rsidRPr="00DF07A6" w:rsidRDefault="00387886" w:rsidP="00DF07A6">
      <w:pPr>
        <w:widowControl/>
        <w:spacing w:line="300" w:lineRule="auto"/>
        <w:ind w:firstLineChars="200" w:firstLine="480"/>
        <w:jc w:val="left"/>
        <w:rPr>
          <w:rFonts w:ascii="仿宋_GB2312" w:eastAsia="仿宋_GB2312" w:hAnsi="Arial" w:cs="Arial"/>
          <w:kern w:val="0"/>
          <w:sz w:val="24"/>
          <w:szCs w:val="24"/>
        </w:rPr>
      </w:pPr>
      <w:r>
        <w:rPr>
          <w:rFonts w:ascii="仿宋_GB2312" w:eastAsia="仿宋_GB2312" w:hAnsiTheme="minorEastAsia" w:cs="Arial" w:hint="eastAsia"/>
          <w:kern w:val="0"/>
          <w:sz w:val="24"/>
          <w:szCs w:val="24"/>
        </w:rPr>
        <w:t>2.</w:t>
      </w:r>
      <w:r w:rsidR="00A37576" w:rsidRPr="00DF07A6">
        <w:rPr>
          <w:rFonts w:ascii="仿宋_GB2312" w:eastAsia="仿宋_GB2312" w:hAnsi="Arial" w:cs="Arial" w:hint="eastAsia"/>
          <w:kern w:val="0"/>
          <w:sz w:val="24"/>
          <w:szCs w:val="24"/>
        </w:rPr>
        <w:t>具有良好的商业信誉和健全的财务会计制度。</w:t>
      </w:r>
    </w:p>
    <w:p w:rsidR="00A37576" w:rsidRPr="00DF07A6" w:rsidRDefault="00387886" w:rsidP="00DF07A6">
      <w:pPr>
        <w:widowControl/>
        <w:spacing w:line="300" w:lineRule="auto"/>
        <w:ind w:firstLineChars="200" w:firstLine="480"/>
        <w:jc w:val="left"/>
        <w:rPr>
          <w:rFonts w:ascii="仿宋_GB2312" w:eastAsia="仿宋_GB2312" w:hAnsi="Arial" w:cs="Arial"/>
          <w:kern w:val="0"/>
          <w:sz w:val="24"/>
          <w:szCs w:val="24"/>
        </w:rPr>
      </w:pPr>
      <w:r>
        <w:rPr>
          <w:rFonts w:ascii="仿宋_GB2312" w:eastAsia="仿宋_GB2312" w:hAnsiTheme="minorEastAsia" w:cs="Arial" w:hint="eastAsia"/>
          <w:kern w:val="0"/>
          <w:sz w:val="24"/>
          <w:szCs w:val="24"/>
        </w:rPr>
        <w:t>3.</w:t>
      </w:r>
      <w:r w:rsidR="00A37576" w:rsidRPr="00DF07A6">
        <w:rPr>
          <w:rFonts w:ascii="仿宋_GB2312" w:eastAsia="仿宋_GB2312" w:hAnsi="Arial" w:cs="Arial" w:hint="eastAsia"/>
          <w:kern w:val="0"/>
          <w:sz w:val="24"/>
          <w:szCs w:val="24"/>
        </w:rPr>
        <w:t>具有履行合同所必须的设备和专用技术能力。</w:t>
      </w:r>
    </w:p>
    <w:p w:rsidR="00A37576" w:rsidRPr="00DF07A6" w:rsidRDefault="00387886" w:rsidP="00DF07A6">
      <w:pPr>
        <w:widowControl/>
        <w:spacing w:line="300" w:lineRule="auto"/>
        <w:ind w:firstLineChars="200" w:firstLine="480"/>
        <w:jc w:val="left"/>
        <w:rPr>
          <w:rFonts w:ascii="仿宋_GB2312" w:eastAsia="仿宋_GB2312" w:hAnsi="Arial" w:cs="Arial"/>
          <w:kern w:val="0"/>
          <w:sz w:val="24"/>
          <w:szCs w:val="24"/>
        </w:rPr>
      </w:pPr>
      <w:r>
        <w:rPr>
          <w:rFonts w:ascii="仿宋_GB2312" w:eastAsia="仿宋_GB2312" w:hAnsiTheme="minorEastAsia" w:cs="Arial" w:hint="eastAsia"/>
          <w:kern w:val="0"/>
          <w:sz w:val="24"/>
          <w:szCs w:val="24"/>
        </w:rPr>
        <w:t>4.</w:t>
      </w:r>
      <w:r w:rsidR="00A37576" w:rsidRPr="00DF07A6">
        <w:rPr>
          <w:rFonts w:ascii="仿宋_GB2312" w:eastAsia="仿宋_GB2312" w:hAnsi="Arial" w:cs="Arial" w:hint="eastAsia"/>
          <w:kern w:val="0"/>
          <w:sz w:val="24"/>
          <w:szCs w:val="24"/>
        </w:rPr>
        <w:t>具有依法缴纳税收和社会保障资金的良好记录。</w:t>
      </w:r>
    </w:p>
    <w:p w:rsidR="00A37576" w:rsidRPr="00DF07A6" w:rsidRDefault="00387886" w:rsidP="00DF07A6">
      <w:pPr>
        <w:widowControl/>
        <w:spacing w:line="300" w:lineRule="auto"/>
        <w:ind w:firstLineChars="200" w:firstLine="480"/>
        <w:jc w:val="left"/>
        <w:rPr>
          <w:rFonts w:ascii="仿宋_GB2312" w:eastAsia="仿宋_GB2312" w:hAnsiTheme="minorEastAsia" w:cs="Arial"/>
          <w:kern w:val="0"/>
          <w:sz w:val="24"/>
          <w:szCs w:val="24"/>
        </w:rPr>
      </w:pPr>
      <w:r>
        <w:rPr>
          <w:rFonts w:ascii="仿宋_GB2312" w:eastAsia="仿宋_GB2312" w:hAnsiTheme="minorEastAsia" w:cs="Arial" w:hint="eastAsia"/>
          <w:kern w:val="0"/>
          <w:sz w:val="24"/>
          <w:szCs w:val="24"/>
        </w:rPr>
        <w:t>5.</w:t>
      </w:r>
      <w:r w:rsidR="00A37576" w:rsidRPr="00DF07A6">
        <w:rPr>
          <w:rFonts w:ascii="仿宋_GB2312" w:eastAsia="仿宋_GB2312" w:hAnsiTheme="minorEastAsia" w:cs="Arial" w:hint="eastAsia"/>
          <w:kern w:val="0"/>
          <w:sz w:val="24"/>
          <w:szCs w:val="24"/>
        </w:rPr>
        <w:t>近三年内（2016年1月至今），在经营活动中没有重大违法记录。</w:t>
      </w:r>
    </w:p>
    <w:p w:rsidR="00A37576" w:rsidRPr="00DF07A6" w:rsidRDefault="00387886" w:rsidP="00DF07A6">
      <w:pPr>
        <w:widowControl/>
        <w:spacing w:line="300" w:lineRule="auto"/>
        <w:ind w:firstLineChars="200" w:firstLine="480"/>
        <w:jc w:val="left"/>
        <w:rPr>
          <w:rFonts w:ascii="仿宋_GB2312" w:eastAsia="仿宋_GB2312" w:hAnsiTheme="minorEastAsia" w:cs="Arial"/>
          <w:kern w:val="0"/>
          <w:sz w:val="24"/>
          <w:szCs w:val="24"/>
        </w:rPr>
      </w:pPr>
      <w:r>
        <w:rPr>
          <w:rFonts w:ascii="仿宋_GB2312" w:eastAsia="仿宋_GB2312" w:hAnsiTheme="minorEastAsia" w:cs="Arial" w:hint="eastAsia"/>
          <w:kern w:val="0"/>
          <w:sz w:val="24"/>
          <w:szCs w:val="24"/>
        </w:rPr>
        <w:lastRenderedPageBreak/>
        <w:t>6.</w:t>
      </w:r>
      <w:r w:rsidR="00A37576" w:rsidRPr="00DF07A6">
        <w:rPr>
          <w:rFonts w:ascii="仿宋_GB2312" w:eastAsia="仿宋_GB2312" w:hAnsiTheme="minorEastAsia" w:cs="Arial" w:hint="eastAsia"/>
          <w:kern w:val="0"/>
          <w:sz w:val="24"/>
          <w:szCs w:val="24"/>
        </w:rPr>
        <w:t>在中华人民共和国境内依法登记注册，并有效存续具有独立法人资格的供应商。</w:t>
      </w:r>
    </w:p>
    <w:p w:rsidR="00A37576" w:rsidRDefault="00387886" w:rsidP="00DF07A6">
      <w:pPr>
        <w:widowControl/>
        <w:spacing w:line="300" w:lineRule="auto"/>
        <w:ind w:firstLineChars="200" w:firstLine="480"/>
        <w:jc w:val="left"/>
        <w:rPr>
          <w:rFonts w:ascii="仿宋_GB2312" w:eastAsia="仿宋_GB2312" w:hAnsiTheme="minorEastAsia" w:cs="Arial"/>
          <w:kern w:val="0"/>
          <w:sz w:val="24"/>
          <w:szCs w:val="24"/>
        </w:rPr>
      </w:pPr>
      <w:r>
        <w:rPr>
          <w:rFonts w:ascii="仿宋_GB2312" w:eastAsia="仿宋_GB2312" w:hAnsiTheme="minorEastAsia" w:cs="Arial" w:hint="eastAsia"/>
          <w:kern w:val="0"/>
          <w:sz w:val="24"/>
          <w:szCs w:val="24"/>
        </w:rPr>
        <w:t>7.</w:t>
      </w:r>
      <w:r w:rsidR="00A37576" w:rsidRPr="00DF07A6">
        <w:rPr>
          <w:rFonts w:ascii="仿宋_GB2312" w:eastAsia="仿宋_GB2312" w:hAnsiTheme="minorEastAsia" w:cs="Arial" w:hint="eastAsia"/>
          <w:kern w:val="0"/>
          <w:sz w:val="24"/>
          <w:szCs w:val="24"/>
        </w:rPr>
        <w:t>未被列入信用中国网站(www.creditchina.gov.cn)“记录失信被执行人或重大税收违法案件当事人名单或政府采购严重违法失信行为”记录名单。</w:t>
      </w:r>
    </w:p>
    <w:p w:rsidR="00835A5B" w:rsidRDefault="00835A5B" w:rsidP="00835A5B">
      <w:pPr>
        <w:widowControl/>
        <w:spacing w:line="300" w:lineRule="auto"/>
        <w:ind w:firstLineChars="200" w:firstLine="480"/>
        <w:jc w:val="left"/>
        <w:rPr>
          <w:rFonts w:ascii="仿宋_GB2312" w:eastAsia="仿宋_GB2312" w:hAnsiTheme="minorEastAsia" w:cs="Arial"/>
          <w:b/>
          <w:kern w:val="0"/>
          <w:sz w:val="24"/>
          <w:szCs w:val="24"/>
        </w:rPr>
      </w:pPr>
      <w:r w:rsidRPr="00835A5B">
        <w:rPr>
          <w:rFonts w:ascii="仿宋_GB2312" w:eastAsia="仿宋_GB2312" w:hAnsiTheme="minorEastAsia" w:cs="Arial" w:hint="eastAsia"/>
          <w:b/>
          <w:kern w:val="0"/>
          <w:sz w:val="24"/>
          <w:szCs w:val="24"/>
        </w:rPr>
        <w:t>九、评标办法</w:t>
      </w:r>
    </w:p>
    <w:p w:rsidR="00C47344" w:rsidRPr="00C47344" w:rsidRDefault="008E62F4" w:rsidP="00C47344">
      <w:pPr>
        <w:widowControl/>
        <w:spacing w:line="300" w:lineRule="auto"/>
        <w:ind w:firstLineChars="200" w:firstLine="480"/>
        <w:jc w:val="left"/>
        <w:rPr>
          <w:rFonts w:ascii="仿宋_GB2312" w:eastAsia="仿宋_GB2312" w:hAnsiTheme="minorEastAsia" w:cs="Arial"/>
          <w:kern w:val="0"/>
          <w:sz w:val="24"/>
          <w:szCs w:val="24"/>
        </w:rPr>
      </w:pPr>
      <w:r>
        <w:rPr>
          <w:rFonts w:ascii="仿宋_GB2312" w:eastAsia="仿宋_GB2312" w:hAnsiTheme="minorEastAsia" w:cs="Arial" w:hint="eastAsia"/>
          <w:kern w:val="0"/>
          <w:sz w:val="24"/>
          <w:szCs w:val="24"/>
        </w:rPr>
        <w:t>本项目评标方法为</w:t>
      </w:r>
      <w:r w:rsidR="00C47344">
        <w:rPr>
          <w:rFonts w:ascii="仿宋_GB2312" w:eastAsia="仿宋_GB2312" w:hAnsiTheme="minorEastAsia" w:cs="Arial" w:hint="eastAsia"/>
          <w:kern w:val="0"/>
          <w:sz w:val="24"/>
          <w:szCs w:val="24"/>
        </w:rPr>
        <w:t>综合评分法</w:t>
      </w:r>
      <w:r>
        <w:rPr>
          <w:rFonts w:ascii="仿宋_GB2312" w:eastAsia="仿宋_GB2312" w:hAnsiTheme="minorEastAsia" w:cs="Arial" w:hint="eastAsia"/>
          <w:kern w:val="0"/>
          <w:sz w:val="24"/>
          <w:szCs w:val="24"/>
        </w:rPr>
        <w:t>，《</w:t>
      </w:r>
      <w:r w:rsidR="00C47344">
        <w:rPr>
          <w:rFonts w:ascii="仿宋_GB2312" w:eastAsia="仿宋_GB2312" w:hAnsiTheme="minorEastAsia" w:cs="Arial" w:hint="eastAsia"/>
          <w:kern w:val="0"/>
          <w:sz w:val="24"/>
          <w:szCs w:val="24"/>
        </w:rPr>
        <w:t>综合评分明细表》</w:t>
      </w:r>
      <w:r>
        <w:rPr>
          <w:rFonts w:ascii="仿宋_GB2312" w:eastAsia="仿宋_GB2312" w:hAnsiTheme="minorEastAsia" w:cs="Arial" w:hint="eastAsia"/>
          <w:kern w:val="0"/>
          <w:sz w:val="24"/>
          <w:szCs w:val="24"/>
        </w:rPr>
        <w:t>见附</w:t>
      </w:r>
      <w:r w:rsidR="0025017B">
        <w:rPr>
          <w:rFonts w:ascii="仿宋_GB2312" w:eastAsia="仿宋_GB2312" w:hAnsiTheme="minorEastAsia" w:cs="Arial" w:hint="eastAsia"/>
          <w:kern w:val="0"/>
          <w:sz w:val="24"/>
          <w:szCs w:val="24"/>
        </w:rPr>
        <w:t>件</w:t>
      </w:r>
      <w:r>
        <w:rPr>
          <w:rFonts w:ascii="仿宋_GB2312" w:eastAsia="仿宋_GB2312" w:hAnsiTheme="minorEastAsia" w:cs="Arial" w:hint="eastAsia"/>
          <w:kern w:val="0"/>
          <w:sz w:val="24"/>
          <w:szCs w:val="24"/>
        </w:rPr>
        <w:t>3</w:t>
      </w:r>
      <w:r w:rsidR="00C47344">
        <w:rPr>
          <w:rFonts w:ascii="仿宋_GB2312" w:eastAsia="仿宋_GB2312" w:hAnsiTheme="minorEastAsia" w:cs="Arial" w:hint="eastAsia"/>
          <w:kern w:val="0"/>
          <w:sz w:val="24"/>
          <w:szCs w:val="24"/>
        </w:rPr>
        <w:t>。</w:t>
      </w:r>
    </w:p>
    <w:p w:rsidR="00A37576" w:rsidRPr="00DF07A6" w:rsidRDefault="00D63C3A" w:rsidP="00DF07A6">
      <w:pPr>
        <w:widowControl/>
        <w:spacing w:line="300" w:lineRule="auto"/>
        <w:ind w:firstLineChars="200" w:firstLine="480"/>
        <w:jc w:val="left"/>
        <w:rPr>
          <w:rFonts w:ascii="仿宋_GB2312" w:eastAsia="仿宋_GB2312" w:hAnsi="Arial" w:cs="Arial"/>
          <w:b/>
          <w:kern w:val="0"/>
          <w:sz w:val="24"/>
          <w:szCs w:val="24"/>
        </w:rPr>
      </w:pPr>
      <w:r>
        <w:rPr>
          <w:rFonts w:ascii="仿宋_GB2312" w:eastAsia="仿宋_GB2312" w:hAnsi="Arial" w:cs="Arial" w:hint="eastAsia"/>
          <w:b/>
          <w:kern w:val="0"/>
          <w:sz w:val="24"/>
          <w:szCs w:val="24"/>
        </w:rPr>
        <w:t>十</w:t>
      </w:r>
      <w:r w:rsidR="00A37576" w:rsidRPr="00DF07A6">
        <w:rPr>
          <w:rFonts w:ascii="仿宋_GB2312" w:eastAsia="仿宋_GB2312" w:hAnsi="Arial" w:cs="Arial" w:hint="eastAsia"/>
          <w:b/>
          <w:kern w:val="0"/>
          <w:sz w:val="24"/>
          <w:szCs w:val="24"/>
        </w:rPr>
        <w:t>、报名事项</w:t>
      </w:r>
    </w:p>
    <w:p w:rsidR="00A37576" w:rsidRPr="00DF07A6" w:rsidRDefault="00A37576" w:rsidP="00DF07A6">
      <w:pPr>
        <w:widowControl/>
        <w:spacing w:line="300" w:lineRule="auto"/>
        <w:ind w:firstLineChars="200" w:firstLine="480"/>
        <w:jc w:val="left"/>
        <w:rPr>
          <w:rFonts w:ascii="仿宋_GB2312" w:eastAsia="仿宋_GB2312" w:hAnsi="Arial" w:cs="Arial"/>
          <w:kern w:val="0"/>
          <w:sz w:val="24"/>
          <w:szCs w:val="24"/>
        </w:rPr>
      </w:pPr>
      <w:r w:rsidRPr="00DF07A6">
        <w:rPr>
          <w:rFonts w:ascii="仿宋_GB2312" w:eastAsia="仿宋_GB2312" w:hAnsi="Arial" w:cs="Arial" w:hint="eastAsia"/>
          <w:kern w:val="0"/>
          <w:sz w:val="24"/>
          <w:szCs w:val="24"/>
        </w:rPr>
        <w:t>1</w:t>
      </w:r>
      <w:r w:rsidR="0092781A">
        <w:rPr>
          <w:rFonts w:ascii="仿宋_GB2312" w:eastAsia="仿宋_GB2312" w:hAnsi="Arial" w:cs="Arial" w:hint="eastAsia"/>
          <w:kern w:val="0"/>
          <w:sz w:val="24"/>
          <w:szCs w:val="24"/>
        </w:rPr>
        <w:t>.</w:t>
      </w:r>
      <w:r w:rsidRPr="00DF07A6">
        <w:rPr>
          <w:rFonts w:ascii="仿宋_GB2312" w:eastAsia="仿宋_GB2312" w:hAnsi="Arial" w:cs="Arial" w:hint="eastAsia"/>
          <w:b/>
          <w:kern w:val="0"/>
          <w:sz w:val="24"/>
          <w:szCs w:val="24"/>
        </w:rPr>
        <w:t>报名时间</w:t>
      </w:r>
      <w:r w:rsidRPr="00DF07A6">
        <w:rPr>
          <w:rFonts w:ascii="仿宋_GB2312" w:eastAsia="仿宋_GB2312" w:hAnsi="Arial" w:cs="Arial" w:hint="eastAsia"/>
          <w:kern w:val="0"/>
          <w:sz w:val="24"/>
          <w:szCs w:val="24"/>
        </w:rPr>
        <w:t>：</w:t>
      </w:r>
      <w:r w:rsidR="0014025A" w:rsidRPr="00DF07A6">
        <w:rPr>
          <w:rFonts w:ascii="仿宋_GB2312" w:eastAsia="仿宋_GB2312" w:hAnsi="Arial" w:cs="Arial" w:hint="eastAsia"/>
          <w:kern w:val="0"/>
          <w:sz w:val="24"/>
          <w:szCs w:val="24"/>
        </w:rPr>
        <w:t xml:space="preserve"> </w:t>
      </w:r>
      <w:r w:rsidR="008E62F4">
        <w:rPr>
          <w:rFonts w:ascii="仿宋_GB2312" w:eastAsia="仿宋_GB2312" w:hAnsi="Arial" w:cs="Arial" w:hint="eastAsia"/>
          <w:kern w:val="0"/>
          <w:sz w:val="24"/>
          <w:szCs w:val="24"/>
        </w:rPr>
        <w:t>2019</w:t>
      </w:r>
      <w:r w:rsidR="009E7668" w:rsidRPr="00DF07A6">
        <w:rPr>
          <w:rFonts w:ascii="仿宋_GB2312" w:eastAsia="仿宋_GB2312" w:hAnsi="Arial" w:cs="Arial" w:hint="eastAsia"/>
          <w:kern w:val="0"/>
          <w:sz w:val="24"/>
          <w:szCs w:val="24"/>
        </w:rPr>
        <w:t>年</w:t>
      </w:r>
      <w:r w:rsidR="008E62F4">
        <w:rPr>
          <w:rFonts w:ascii="仿宋_GB2312" w:eastAsia="仿宋_GB2312" w:hAnsi="Arial" w:cs="Arial" w:hint="eastAsia"/>
          <w:kern w:val="0"/>
          <w:sz w:val="24"/>
          <w:szCs w:val="24"/>
        </w:rPr>
        <w:t>10</w:t>
      </w:r>
      <w:r w:rsidR="009E7668" w:rsidRPr="00DF07A6">
        <w:rPr>
          <w:rFonts w:ascii="仿宋_GB2312" w:eastAsia="仿宋_GB2312" w:hAnsi="Arial" w:cs="Arial" w:hint="eastAsia"/>
          <w:kern w:val="0"/>
          <w:sz w:val="24"/>
          <w:szCs w:val="24"/>
        </w:rPr>
        <w:t>月</w:t>
      </w:r>
      <w:r w:rsidR="00E055B7">
        <w:rPr>
          <w:rFonts w:ascii="仿宋_GB2312" w:eastAsia="仿宋_GB2312" w:hAnsi="Arial" w:cs="Arial" w:hint="eastAsia"/>
          <w:kern w:val="0"/>
          <w:sz w:val="24"/>
          <w:szCs w:val="24"/>
        </w:rPr>
        <w:t>21</w:t>
      </w:r>
      <w:r w:rsidR="009E7668" w:rsidRPr="00DF07A6">
        <w:rPr>
          <w:rFonts w:ascii="仿宋_GB2312" w:eastAsia="仿宋_GB2312" w:hAnsi="Arial" w:cs="Arial" w:hint="eastAsia"/>
          <w:kern w:val="0"/>
          <w:sz w:val="24"/>
          <w:szCs w:val="24"/>
        </w:rPr>
        <w:t>日8</w:t>
      </w:r>
      <w:r w:rsidR="00E055B7">
        <w:rPr>
          <w:rFonts w:ascii="仿宋_GB2312" w:eastAsia="仿宋_GB2312" w:hAnsi="Arial" w:cs="Arial" w:hint="eastAsia"/>
          <w:kern w:val="0"/>
          <w:sz w:val="24"/>
          <w:szCs w:val="24"/>
        </w:rPr>
        <w:t>:</w:t>
      </w:r>
      <w:r w:rsidR="009E7668" w:rsidRPr="00DF07A6">
        <w:rPr>
          <w:rFonts w:ascii="仿宋_GB2312" w:eastAsia="仿宋_GB2312" w:hAnsi="Arial" w:cs="Arial" w:hint="eastAsia"/>
          <w:kern w:val="0"/>
          <w:sz w:val="24"/>
          <w:szCs w:val="24"/>
        </w:rPr>
        <w:t>30</w:t>
      </w:r>
      <w:r w:rsidR="00E055B7">
        <w:rPr>
          <w:rFonts w:ascii="仿宋_GB2312" w:eastAsia="仿宋_GB2312" w:hAnsi="Arial" w:cs="Arial" w:hint="eastAsia"/>
          <w:kern w:val="0"/>
          <w:sz w:val="24"/>
          <w:szCs w:val="24"/>
        </w:rPr>
        <w:t>-</w:t>
      </w:r>
      <w:r w:rsidR="009E7668" w:rsidRPr="00DF07A6">
        <w:rPr>
          <w:rFonts w:ascii="仿宋_GB2312" w:eastAsia="仿宋_GB2312" w:hAnsi="Arial" w:cs="Arial" w:hint="eastAsia"/>
          <w:kern w:val="0"/>
          <w:sz w:val="24"/>
          <w:szCs w:val="24"/>
        </w:rPr>
        <w:t>11</w:t>
      </w:r>
      <w:r w:rsidR="00533CCF">
        <w:rPr>
          <w:rFonts w:ascii="仿宋_GB2312" w:eastAsia="仿宋_GB2312" w:hAnsi="Arial" w:cs="Arial" w:hint="eastAsia"/>
          <w:kern w:val="0"/>
          <w:sz w:val="24"/>
          <w:szCs w:val="24"/>
        </w:rPr>
        <w:t>:</w:t>
      </w:r>
      <w:r w:rsidR="009E7668" w:rsidRPr="00DF07A6">
        <w:rPr>
          <w:rFonts w:ascii="仿宋_GB2312" w:eastAsia="仿宋_GB2312" w:hAnsi="Arial" w:cs="Arial" w:hint="eastAsia"/>
          <w:kern w:val="0"/>
          <w:sz w:val="24"/>
          <w:szCs w:val="24"/>
        </w:rPr>
        <w:t>30</w:t>
      </w:r>
      <w:r w:rsidR="00D63C3A">
        <w:rPr>
          <w:rFonts w:ascii="仿宋_GB2312" w:eastAsia="仿宋_GB2312" w:hAnsi="Arial" w:cs="Arial" w:hint="eastAsia"/>
          <w:kern w:val="0"/>
          <w:sz w:val="24"/>
          <w:szCs w:val="24"/>
        </w:rPr>
        <w:t>，</w:t>
      </w:r>
      <w:r w:rsidR="009E7668" w:rsidRPr="00DF07A6">
        <w:rPr>
          <w:rFonts w:ascii="仿宋_GB2312" w:eastAsia="仿宋_GB2312" w:hAnsi="Arial" w:cs="Arial" w:hint="eastAsia"/>
          <w:kern w:val="0"/>
          <w:sz w:val="24"/>
          <w:szCs w:val="24"/>
        </w:rPr>
        <w:t>14</w:t>
      </w:r>
      <w:r w:rsidR="00533CCF">
        <w:rPr>
          <w:rFonts w:ascii="仿宋_GB2312" w:eastAsia="仿宋_GB2312" w:hAnsi="Arial" w:cs="Arial" w:hint="eastAsia"/>
          <w:kern w:val="0"/>
          <w:sz w:val="24"/>
          <w:szCs w:val="24"/>
        </w:rPr>
        <w:t>:</w:t>
      </w:r>
      <w:r w:rsidR="009E7668" w:rsidRPr="00DF07A6">
        <w:rPr>
          <w:rFonts w:ascii="仿宋_GB2312" w:eastAsia="仿宋_GB2312" w:hAnsi="Arial" w:cs="Arial" w:hint="eastAsia"/>
          <w:kern w:val="0"/>
          <w:sz w:val="24"/>
          <w:szCs w:val="24"/>
        </w:rPr>
        <w:t>30</w:t>
      </w:r>
      <w:r w:rsidR="00533CCF">
        <w:rPr>
          <w:rFonts w:ascii="仿宋_GB2312" w:eastAsia="仿宋_GB2312" w:hAnsi="Arial" w:cs="Arial" w:hint="eastAsia"/>
          <w:kern w:val="0"/>
          <w:sz w:val="24"/>
          <w:szCs w:val="24"/>
        </w:rPr>
        <w:t>-</w:t>
      </w:r>
      <w:r w:rsidR="00A31D11" w:rsidRPr="00DF07A6">
        <w:rPr>
          <w:rFonts w:ascii="仿宋_GB2312" w:eastAsia="仿宋_GB2312" w:hAnsi="Arial" w:cs="Arial" w:hint="eastAsia"/>
          <w:kern w:val="0"/>
          <w:sz w:val="24"/>
          <w:szCs w:val="24"/>
        </w:rPr>
        <w:t>17</w:t>
      </w:r>
      <w:r w:rsidR="00533CCF">
        <w:rPr>
          <w:rFonts w:ascii="仿宋_GB2312" w:eastAsia="仿宋_GB2312" w:hAnsi="Arial" w:cs="Arial" w:hint="eastAsia"/>
          <w:kern w:val="0"/>
          <w:sz w:val="24"/>
          <w:szCs w:val="24"/>
        </w:rPr>
        <w:t>:</w:t>
      </w:r>
      <w:r w:rsidR="009E7668" w:rsidRPr="00DF07A6">
        <w:rPr>
          <w:rFonts w:ascii="仿宋_GB2312" w:eastAsia="仿宋_GB2312" w:hAnsi="Arial" w:cs="Arial" w:hint="eastAsia"/>
          <w:kern w:val="0"/>
          <w:sz w:val="24"/>
          <w:szCs w:val="24"/>
        </w:rPr>
        <w:t>00</w:t>
      </w:r>
      <w:r w:rsidR="00D63C3A">
        <w:rPr>
          <w:rFonts w:ascii="仿宋_GB2312" w:eastAsia="仿宋_GB2312" w:hAnsi="Arial" w:cs="Arial" w:hint="eastAsia"/>
          <w:kern w:val="0"/>
          <w:sz w:val="24"/>
          <w:szCs w:val="24"/>
        </w:rPr>
        <w:t>。</w:t>
      </w:r>
    </w:p>
    <w:p w:rsidR="00A37576" w:rsidRPr="00DF07A6" w:rsidRDefault="00A37576" w:rsidP="00DF07A6">
      <w:pPr>
        <w:widowControl/>
        <w:spacing w:line="300" w:lineRule="auto"/>
        <w:ind w:firstLineChars="200" w:firstLine="480"/>
        <w:jc w:val="left"/>
        <w:rPr>
          <w:rFonts w:ascii="仿宋_GB2312" w:eastAsia="仿宋_GB2312" w:hAnsi="Arial" w:cs="Arial"/>
          <w:kern w:val="0"/>
          <w:sz w:val="24"/>
          <w:szCs w:val="24"/>
        </w:rPr>
      </w:pPr>
      <w:r w:rsidRPr="00DF07A6">
        <w:rPr>
          <w:rFonts w:ascii="仿宋_GB2312" w:eastAsia="仿宋_GB2312" w:hAnsi="Arial" w:cs="Arial" w:hint="eastAsia"/>
          <w:kern w:val="0"/>
          <w:sz w:val="24"/>
          <w:szCs w:val="24"/>
        </w:rPr>
        <w:t>2</w:t>
      </w:r>
      <w:r w:rsidR="0092781A">
        <w:rPr>
          <w:rFonts w:ascii="仿宋_GB2312" w:eastAsia="仿宋_GB2312" w:hAnsi="Arial" w:cs="Arial" w:hint="eastAsia"/>
          <w:kern w:val="0"/>
          <w:sz w:val="24"/>
          <w:szCs w:val="24"/>
        </w:rPr>
        <w:t>.</w:t>
      </w:r>
      <w:r w:rsidRPr="00DF07A6">
        <w:rPr>
          <w:rFonts w:ascii="仿宋_GB2312" w:eastAsia="仿宋_GB2312" w:hAnsi="Arial" w:cs="Arial" w:hint="eastAsia"/>
          <w:b/>
          <w:kern w:val="0"/>
          <w:sz w:val="24"/>
          <w:szCs w:val="24"/>
        </w:rPr>
        <w:t>报名地点</w:t>
      </w:r>
      <w:r w:rsidRPr="00DF07A6">
        <w:rPr>
          <w:rFonts w:ascii="仿宋_GB2312" w:eastAsia="仿宋_GB2312" w:hAnsi="Arial" w:cs="Arial" w:hint="eastAsia"/>
          <w:kern w:val="0"/>
          <w:sz w:val="24"/>
          <w:szCs w:val="24"/>
        </w:rPr>
        <w:t>：</w:t>
      </w:r>
      <w:r w:rsidRPr="00C95138">
        <w:rPr>
          <w:rFonts w:ascii="仿宋_GB2312" w:eastAsia="仿宋_GB2312" w:hAnsi="Arial" w:cs="Arial" w:hint="eastAsia"/>
          <w:color w:val="000000" w:themeColor="text1"/>
          <w:kern w:val="0"/>
          <w:sz w:val="24"/>
          <w:szCs w:val="24"/>
        </w:rPr>
        <w:t>成都市</w:t>
      </w:r>
      <w:proofErr w:type="gramStart"/>
      <w:r w:rsidR="00C95138" w:rsidRPr="00C95138">
        <w:rPr>
          <w:rFonts w:ascii="仿宋_GB2312" w:eastAsia="仿宋_GB2312" w:hAnsi="Arial" w:cs="Arial" w:hint="eastAsia"/>
          <w:color w:val="000000" w:themeColor="text1"/>
          <w:kern w:val="0"/>
          <w:sz w:val="24"/>
          <w:szCs w:val="24"/>
        </w:rPr>
        <w:t>一</w:t>
      </w:r>
      <w:proofErr w:type="gramEnd"/>
      <w:r w:rsidR="00C95138" w:rsidRPr="00C95138">
        <w:rPr>
          <w:rFonts w:ascii="仿宋_GB2312" w:eastAsia="仿宋_GB2312" w:hAnsi="Arial" w:cs="Arial" w:hint="eastAsia"/>
          <w:color w:val="000000" w:themeColor="text1"/>
          <w:kern w:val="0"/>
          <w:sz w:val="24"/>
          <w:szCs w:val="24"/>
        </w:rPr>
        <w:t>环路</w:t>
      </w:r>
      <w:proofErr w:type="gramStart"/>
      <w:r w:rsidR="00C95138" w:rsidRPr="00C95138">
        <w:rPr>
          <w:rFonts w:ascii="仿宋_GB2312" w:eastAsia="仿宋_GB2312" w:hAnsi="Arial" w:cs="Arial" w:hint="eastAsia"/>
          <w:color w:val="000000" w:themeColor="text1"/>
          <w:kern w:val="0"/>
          <w:sz w:val="24"/>
          <w:szCs w:val="24"/>
        </w:rPr>
        <w:t>南一段</w:t>
      </w:r>
      <w:proofErr w:type="gramEnd"/>
      <w:r w:rsidR="00C95138" w:rsidRPr="00C95138">
        <w:rPr>
          <w:rFonts w:ascii="仿宋_GB2312" w:eastAsia="仿宋_GB2312" w:hAnsi="Arial" w:cs="Arial" w:hint="eastAsia"/>
          <w:color w:val="000000" w:themeColor="text1"/>
          <w:kern w:val="0"/>
          <w:sz w:val="24"/>
          <w:szCs w:val="24"/>
        </w:rPr>
        <w:t>24</w:t>
      </w:r>
      <w:r w:rsidRPr="00C95138">
        <w:rPr>
          <w:rFonts w:ascii="仿宋_GB2312" w:eastAsia="仿宋_GB2312" w:hAnsi="Arial" w:cs="Arial" w:hint="eastAsia"/>
          <w:color w:val="000000" w:themeColor="text1"/>
          <w:kern w:val="0"/>
          <w:sz w:val="24"/>
          <w:szCs w:val="24"/>
        </w:rPr>
        <w:t>号</w:t>
      </w:r>
      <w:r w:rsidR="008E62F4">
        <w:rPr>
          <w:rFonts w:ascii="仿宋_GB2312" w:eastAsia="仿宋_GB2312" w:hAnsi="Arial" w:cs="Arial" w:hint="eastAsia"/>
          <w:color w:val="000000" w:themeColor="text1"/>
          <w:kern w:val="0"/>
          <w:sz w:val="24"/>
          <w:szCs w:val="24"/>
        </w:rPr>
        <w:t xml:space="preserve"> </w:t>
      </w:r>
      <w:r w:rsidRPr="00C95138">
        <w:rPr>
          <w:rFonts w:ascii="仿宋_GB2312" w:eastAsia="仿宋_GB2312" w:hAnsi="Arial" w:cs="Arial" w:hint="eastAsia"/>
          <w:color w:val="000000" w:themeColor="text1"/>
          <w:kern w:val="0"/>
          <w:sz w:val="24"/>
          <w:szCs w:val="24"/>
        </w:rPr>
        <w:t>四川大学</w:t>
      </w:r>
      <w:r w:rsidR="00C95138" w:rsidRPr="00C95138">
        <w:rPr>
          <w:rFonts w:ascii="仿宋_GB2312" w:eastAsia="仿宋_GB2312" w:hAnsi="Arial" w:cs="Arial" w:hint="eastAsia"/>
          <w:color w:val="000000" w:themeColor="text1"/>
          <w:kern w:val="0"/>
          <w:sz w:val="24"/>
          <w:szCs w:val="24"/>
        </w:rPr>
        <w:t>文理</w:t>
      </w:r>
      <w:r w:rsidRPr="00C95138">
        <w:rPr>
          <w:rFonts w:ascii="仿宋_GB2312" w:eastAsia="仿宋_GB2312" w:hAnsi="Arial" w:cs="Arial" w:hint="eastAsia"/>
          <w:color w:val="000000" w:themeColor="text1"/>
          <w:kern w:val="0"/>
          <w:sz w:val="24"/>
          <w:szCs w:val="24"/>
        </w:rPr>
        <w:t>图书馆</w:t>
      </w:r>
      <w:r w:rsidR="008E62F4">
        <w:rPr>
          <w:rFonts w:ascii="仿宋_GB2312" w:eastAsia="仿宋_GB2312" w:hAnsiTheme="minorEastAsia" w:cs="Arial" w:hint="eastAsia"/>
          <w:color w:val="000000" w:themeColor="text1"/>
          <w:kern w:val="0"/>
          <w:sz w:val="24"/>
          <w:szCs w:val="24"/>
        </w:rPr>
        <w:t>105</w:t>
      </w:r>
      <w:r w:rsidRPr="00C95138">
        <w:rPr>
          <w:rFonts w:ascii="仿宋_GB2312" w:eastAsia="仿宋_GB2312" w:hAnsi="Arial" w:cs="Arial" w:hint="eastAsia"/>
          <w:color w:val="000000" w:themeColor="text1"/>
          <w:kern w:val="0"/>
          <w:sz w:val="24"/>
          <w:szCs w:val="24"/>
        </w:rPr>
        <w:t>室</w:t>
      </w:r>
    </w:p>
    <w:p w:rsidR="00C95138" w:rsidRDefault="00A37576" w:rsidP="00DF07A6">
      <w:pPr>
        <w:widowControl/>
        <w:spacing w:line="300" w:lineRule="auto"/>
        <w:ind w:firstLineChars="200" w:firstLine="480"/>
        <w:jc w:val="left"/>
        <w:rPr>
          <w:rFonts w:ascii="仿宋_GB2312" w:eastAsia="仿宋_GB2312" w:hAnsi="Arial" w:cs="Arial"/>
          <w:kern w:val="0"/>
          <w:sz w:val="24"/>
          <w:szCs w:val="24"/>
        </w:rPr>
      </w:pPr>
      <w:r w:rsidRPr="00DF07A6">
        <w:rPr>
          <w:rFonts w:ascii="仿宋_GB2312" w:eastAsia="仿宋_GB2312" w:hAnsi="Arial" w:cs="Arial" w:hint="eastAsia"/>
          <w:kern w:val="0"/>
          <w:sz w:val="24"/>
          <w:szCs w:val="24"/>
        </w:rPr>
        <w:t>3</w:t>
      </w:r>
      <w:r w:rsidR="0092781A">
        <w:rPr>
          <w:rFonts w:ascii="仿宋_GB2312" w:eastAsia="仿宋_GB2312" w:hAnsi="Arial" w:cs="Arial" w:hint="eastAsia"/>
          <w:kern w:val="0"/>
          <w:sz w:val="24"/>
          <w:szCs w:val="24"/>
        </w:rPr>
        <w:t>.</w:t>
      </w:r>
      <w:r w:rsidR="00C95138">
        <w:rPr>
          <w:rFonts w:ascii="仿宋_GB2312" w:eastAsia="仿宋_GB2312" w:hAnsi="Arial" w:cs="Arial" w:hint="eastAsia"/>
          <w:b/>
          <w:kern w:val="0"/>
          <w:sz w:val="24"/>
          <w:szCs w:val="24"/>
        </w:rPr>
        <w:t>报名材料</w:t>
      </w:r>
      <w:r w:rsidRPr="00DF07A6">
        <w:rPr>
          <w:rFonts w:ascii="仿宋_GB2312" w:eastAsia="仿宋_GB2312" w:hAnsi="Arial" w:cs="Arial" w:hint="eastAsia"/>
          <w:kern w:val="0"/>
          <w:sz w:val="24"/>
          <w:szCs w:val="24"/>
        </w:rPr>
        <w:t>：</w:t>
      </w:r>
    </w:p>
    <w:p w:rsidR="00C95138" w:rsidRDefault="00A37576" w:rsidP="00DF07A6">
      <w:pPr>
        <w:widowControl/>
        <w:spacing w:line="300" w:lineRule="auto"/>
        <w:ind w:firstLineChars="200" w:firstLine="480"/>
        <w:jc w:val="left"/>
        <w:rPr>
          <w:rFonts w:ascii="仿宋_GB2312" w:eastAsia="仿宋_GB2312" w:hAnsi="Arial" w:cs="Arial"/>
          <w:kern w:val="0"/>
          <w:sz w:val="24"/>
          <w:szCs w:val="24"/>
        </w:rPr>
      </w:pPr>
      <w:r w:rsidRPr="00DF07A6">
        <w:rPr>
          <w:rFonts w:ascii="仿宋_GB2312" w:eastAsia="仿宋_GB2312" w:hAnsiTheme="minorEastAsia" w:cs="Arial" w:hint="eastAsia"/>
          <w:kern w:val="0"/>
          <w:sz w:val="24"/>
          <w:szCs w:val="24"/>
        </w:rPr>
        <w:t>（1）</w:t>
      </w:r>
      <w:r w:rsidRPr="00DF07A6">
        <w:rPr>
          <w:rFonts w:ascii="仿宋_GB2312" w:eastAsia="仿宋_GB2312" w:hAnsi="Arial" w:cs="Arial" w:hint="eastAsia"/>
          <w:kern w:val="0"/>
          <w:sz w:val="24"/>
          <w:szCs w:val="24"/>
        </w:rPr>
        <w:t>单位介绍信及身份证原件、复印件</w:t>
      </w:r>
      <w:r w:rsidR="00C95138">
        <w:rPr>
          <w:rFonts w:ascii="仿宋_GB2312" w:eastAsia="仿宋_GB2312" w:hAnsi="Arial" w:cs="Arial" w:hint="eastAsia"/>
          <w:kern w:val="0"/>
          <w:sz w:val="24"/>
          <w:szCs w:val="24"/>
        </w:rPr>
        <w:t>（</w:t>
      </w:r>
      <w:r w:rsidRPr="00DF07A6">
        <w:rPr>
          <w:rFonts w:ascii="仿宋_GB2312" w:eastAsia="仿宋_GB2312" w:hAnsi="Arial" w:cs="Arial" w:hint="eastAsia"/>
          <w:kern w:val="0"/>
          <w:sz w:val="24"/>
          <w:szCs w:val="24"/>
        </w:rPr>
        <w:t>加盖</w:t>
      </w:r>
      <w:r w:rsidR="00C95138">
        <w:rPr>
          <w:rFonts w:ascii="仿宋_GB2312" w:eastAsia="仿宋_GB2312" w:hAnsi="Arial" w:cs="Arial" w:hint="eastAsia"/>
          <w:kern w:val="0"/>
          <w:sz w:val="24"/>
          <w:szCs w:val="24"/>
        </w:rPr>
        <w:t>单位公章）</w:t>
      </w:r>
      <w:r w:rsidR="00310338">
        <w:rPr>
          <w:rFonts w:ascii="仿宋_GB2312" w:eastAsia="仿宋_GB2312" w:hAnsi="Arial" w:cs="Arial" w:hint="eastAsia"/>
          <w:kern w:val="0"/>
          <w:sz w:val="24"/>
          <w:szCs w:val="24"/>
        </w:rPr>
        <w:t>。</w:t>
      </w:r>
    </w:p>
    <w:p w:rsidR="00C95138" w:rsidRDefault="00A37576" w:rsidP="00DF07A6">
      <w:pPr>
        <w:widowControl/>
        <w:spacing w:line="300" w:lineRule="auto"/>
        <w:ind w:firstLineChars="200" w:firstLine="480"/>
        <w:jc w:val="left"/>
        <w:rPr>
          <w:rFonts w:ascii="仿宋_GB2312" w:eastAsia="仿宋_GB2312" w:hAnsi="Arial" w:cs="Arial"/>
          <w:kern w:val="0"/>
          <w:sz w:val="24"/>
          <w:szCs w:val="24"/>
        </w:rPr>
      </w:pPr>
      <w:r w:rsidRPr="00DF07A6">
        <w:rPr>
          <w:rFonts w:ascii="仿宋_GB2312" w:eastAsia="仿宋_GB2312" w:hAnsiTheme="minorEastAsia" w:cs="Arial" w:hint="eastAsia"/>
          <w:kern w:val="0"/>
          <w:sz w:val="24"/>
          <w:szCs w:val="24"/>
        </w:rPr>
        <w:t>（2）</w:t>
      </w:r>
      <w:r w:rsidRPr="00DF07A6">
        <w:rPr>
          <w:rFonts w:ascii="仿宋_GB2312" w:eastAsia="仿宋_GB2312" w:hAnsi="Arial" w:cs="Arial" w:hint="eastAsia"/>
          <w:kern w:val="0"/>
          <w:sz w:val="24"/>
          <w:szCs w:val="24"/>
        </w:rPr>
        <w:t>注册于中华人民共和国的企业营业执照复印件</w:t>
      </w:r>
      <w:r w:rsidR="00C95138">
        <w:rPr>
          <w:rFonts w:ascii="仿宋_GB2312" w:eastAsia="仿宋_GB2312" w:hAnsi="Arial" w:cs="Arial" w:hint="eastAsia"/>
          <w:kern w:val="0"/>
          <w:sz w:val="24"/>
          <w:szCs w:val="24"/>
        </w:rPr>
        <w:t>（</w:t>
      </w:r>
      <w:r w:rsidRPr="00DF07A6">
        <w:rPr>
          <w:rFonts w:ascii="仿宋_GB2312" w:eastAsia="仿宋_GB2312" w:hAnsi="Arial" w:cs="Arial" w:hint="eastAsia"/>
          <w:kern w:val="0"/>
          <w:sz w:val="24"/>
          <w:szCs w:val="24"/>
        </w:rPr>
        <w:t>加盖</w:t>
      </w:r>
      <w:r w:rsidR="00C95138">
        <w:rPr>
          <w:rFonts w:ascii="仿宋_GB2312" w:eastAsia="仿宋_GB2312" w:hAnsi="Arial" w:cs="Arial" w:hint="eastAsia"/>
          <w:kern w:val="0"/>
          <w:sz w:val="24"/>
          <w:szCs w:val="24"/>
        </w:rPr>
        <w:t>单位</w:t>
      </w:r>
      <w:r w:rsidRPr="00DF07A6">
        <w:rPr>
          <w:rFonts w:ascii="仿宋_GB2312" w:eastAsia="仿宋_GB2312" w:hAnsi="Arial" w:cs="Arial" w:hint="eastAsia"/>
          <w:kern w:val="0"/>
          <w:sz w:val="24"/>
          <w:szCs w:val="24"/>
        </w:rPr>
        <w:t>公章</w:t>
      </w:r>
      <w:r w:rsidR="00C95138">
        <w:rPr>
          <w:rFonts w:ascii="仿宋_GB2312" w:eastAsia="仿宋_GB2312" w:hAnsi="Arial" w:cs="Arial" w:hint="eastAsia"/>
          <w:kern w:val="0"/>
          <w:sz w:val="24"/>
          <w:szCs w:val="24"/>
        </w:rPr>
        <w:t>）</w:t>
      </w:r>
      <w:r w:rsidR="00310338">
        <w:rPr>
          <w:rFonts w:ascii="仿宋_GB2312" w:eastAsia="仿宋_GB2312" w:hAnsi="Arial" w:cs="Arial" w:hint="eastAsia"/>
          <w:kern w:val="0"/>
          <w:sz w:val="24"/>
          <w:szCs w:val="24"/>
        </w:rPr>
        <w:t>。</w:t>
      </w:r>
    </w:p>
    <w:p w:rsidR="00C95138" w:rsidRDefault="00A37576" w:rsidP="00DF07A6">
      <w:pPr>
        <w:widowControl/>
        <w:spacing w:line="300" w:lineRule="auto"/>
        <w:ind w:firstLineChars="200" w:firstLine="480"/>
        <w:jc w:val="left"/>
        <w:rPr>
          <w:rFonts w:ascii="仿宋_GB2312" w:eastAsia="仿宋_GB2312" w:hAnsi="Arial" w:cs="Arial"/>
          <w:kern w:val="0"/>
          <w:sz w:val="24"/>
          <w:szCs w:val="24"/>
        </w:rPr>
      </w:pPr>
      <w:r w:rsidRPr="00DF07A6">
        <w:rPr>
          <w:rFonts w:ascii="仿宋_GB2312" w:eastAsia="仿宋_GB2312" w:hAnsiTheme="minorEastAsia" w:cs="Arial" w:hint="eastAsia"/>
          <w:kern w:val="0"/>
          <w:sz w:val="24"/>
          <w:szCs w:val="24"/>
        </w:rPr>
        <w:t>（3）</w:t>
      </w:r>
      <w:r w:rsidRPr="00DF07A6">
        <w:rPr>
          <w:rFonts w:ascii="仿宋_GB2312" w:eastAsia="仿宋_GB2312" w:hAnsi="Arial" w:cs="Arial" w:hint="eastAsia"/>
          <w:kern w:val="0"/>
          <w:sz w:val="24"/>
          <w:szCs w:val="24"/>
        </w:rPr>
        <w:t>所需资质证书复印件</w:t>
      </w:r>
      <w:r w:rsidR="00C95138">
        <w:rPr>
          <w:rFonts w:ascii="仿宋_GB2312" w:eastAsia="仿宋_GB2312" w:hAnsi="Arial" w:cs="Arial" w:hint="eastAsia"/>
          <w:kern w:val="0"/>
          <w:sz w:val="24"/>
          <w:szCs w:val="24"/>
        </w:rPr>
        <w:t>（</w:t>
      </w:r>
      <w:r w:rsidRPr="00DF07A6">
        <w:rPr>
          <w:rFonts w:ascii="仿宋_GB2312" w:eastAsia="仿宋_GB2312" w:hAnsi="Arial" w:cs="Arial" w:hint="eastAsia"/>
          <w:kern w:val="0"/>
          <w:sz w:val="24"/>
          <w:szCs w:val="24"/>
        </w:rPr>
        <w:t>加盖</w:t>
      </w:r>
      <w:r w:rsidR="00C95138">
        <w:rPr>
          <w:rFonts w:ascii="仿宋_GB2312" w:eastAsia="仿宋_GB2312" w:hAnsi="Arial" w:cs="Arial" w:hint="eastAsia"/>
          <w:kern w:val="0"/>
          <w:sz w:val="24"/>
          <w:szCs w:val="24"/>
        </w:rPr>
        <w:t>单位公章）</w:t>
      </w:r>
      <w:r w:rsidR="00310338">
        <w:rPr>
          <w:rFonts w:ascii="仿宋_GB2312" w:eastAsia="仿宋_GB2312" w:hAnsi="Arial" w:cs="Arial" w:hint="eastAsia"/>
          <w:kern w:val="0"/>
          <w:sz w:val="24"/>
          <w:szCs w:val="24"/>
        </w:rPr>
        <w:t>。</w:t>
      </w:r>
    </w:p>
    <w:p w:rsidR="00A37576" w:rsidRDefault="00A37576" w:rsidP="00DF07A6">
      <w:pPr>
        <w:widowControl/>
        <w:spacing w:line="300" w:lineRule="auto"/>
        <w:ind w:firstLineChars="200" w:firstLine="480"/>
        <w:jc w:val="left"/>
        <w:rPr>
          <w:rFonts w:ascii="仿宋_GB2312" w:eastAsia="仿宋_GB2312" w:hAnsi="Arial" w:cs="Arial"/>
          <w:kern w:val="0"/>
          <w:sz w:val="24"/>
          <w:szCs w:val="24"/>
        </w:rPr>
      </w:pPr>
      <w:r w:rsidRPr="00DF07A6">
        <w:rPr>
          <w:rFonts w:ascii="仿宋_GB2312" w:eastAsia="仿宋_GB2312" w:hAnsiTheme="minorEastAsia" w:cs="Arial" w:hint="eastAsia"/>
          <w:kern w:val="0"/>
          <w:sz w:val="24"/>
          <w:szCs w:val="24"/>
        </w:rPr>
        <w:t>（4）</w:t>
      </w:r>
      <w:r w:rsidRPr="00DF07A6">
        <w:rPr>
          <w:rFonts w:ascii="仿宋_GB2312" w:eastAsia="仿宋_GB2312" w:hAnsi="Arial" w:cs="Arial" w:hint="eastAsia"/>
          <w:kern w:val="0"/>
          <w:sz w:val="24"/>
          <w:szCs w:val="24"/>
        </w:rPr>
        <w:t>报价</w:t>
      </w:r>
      <w:r w:rsidR="00C95138">
        <w:rPr>
          <w:rFonts w:ascii="仿宋_GB2312" w:eastAsia="仿宋_GB2312" w:hAnsi="Arial" w:cs="Arial" w:hint="eastAsia"/>
          <w:kern w:val="0"/>
          <w:sz w:val="24"/>
          <w:szCs w:val="24"/>
        </w:rPr>
        <w:t>响应</w:t>
      </w:r>
      <w:r w:rsidR="009C6A57">
        <w:rPr>
          <w:rFonts w:ascii="仿宋_GB2312" w:eastAsia="仿宋_GB2312" w:hAnsi="Arial" w:cs="Arial" w:hint="eastAsia"/>
          <w:kern w:val="0"/>
          <w:sz w:val="24"/>
          <w:szCs w:val="24"/>
        </w:rPr>
        <w:t>函</w:t>
      </w:r>
      <w:r w:rsidR="00C95138" w:rsidRPr="00DF07A6">
        <w:rPr>
          <w:rFonts w:ascii="仿宋_GB2312" w:eastAsia="仿宋_GB2312" w:hAnsi="Arial" w:cs="Arial" w:hint="eastAsia"/>
          <w:kern w:val="0"/>
          <w:sz w:val="24"/>
          <w:szCs w:val="24"/>
        </w:rPr>
        <w:t xml:space="preserve"> </w:t>
      </w:r>
      <w:r w:rsidR="00933827" w:rsidRPr="00DF07A6">
        <w:rPr>
          <w:rFonts w:ascii="仿宋_GB2312" w:eastAsia="仿宋_GB2312" w:hAnsi="Arial" w:cs="Arial" w:hint="eastAsia"/>
          <w:kern w:val="0"/>
          <w:sz w:val="24"/>
          <w:szCs w:val="24"/>
        </w:rPr>
        <w:t>(</w:t>
      </w:r>
      <w:r w:rsidR="00C95138">
        <w:rPr>
          <w:rFonts w:ascii="仿宋_GB2312" w:eastAsia="仿宋_GB2312" w:hAnsi="Arial" w:cs="Arial" w:hint="eastAsia"/>
          <w:kern w:val="0"/>
          <w:sz w:val="24"/>
          <w:szCs w:val="24"/>
        </w:rPr>
        <w:t>密封，</w:t>
      </w:r>
      <w:r w:rsidR="00933827" w:rsidRPr="00DF07A6">
        <w:rPr>
          <w:rFonts w:ascii="仿宋_GB2312" w:eastAsia="仿宋_GB2312" w:hAnsi="Arial" w:cs="Arial" w:hint="eastAsia"/>
          <w:kern w:val="0"/>
          <w:sz w:val="24"/>
          <w:szCs w:val="24"/>
        </w:rPr>
        <w:t>格式见附件</w:t>
      </w:r>
      <w:r w:rsidR="00C95138">
        <w:rPr>
          <w:rFonts w:ascii="仿宋_GB2312" w:eastAsia="仿宋_GB2312" w:hAnsi="Arial" w:cs="Arial" w:hint="eastAsia"/>
          <w:kern w:val="0"/>
          <w:sz w:val="24"/>
          <w:szCs w:val="24"/>
        </w:rPr>
        <w:t>1</w:t>
      </w:r>
      <w:r w:rsidR="00933827" w:rsidRPr="00DF07A6">
        <w:rPr>
          <w:rFonts w:ascii="仿宋_GB2312" w:eastAsia="仿宋_GB2312" w:hAnsi="Arial" w:cs="Arial" w:hint="eastAsia"/>
          <w:kern w:val="0"/>
          <w:sz w:val="24"/>
          <w:szCs w:val="24"/>
        </w:rPr>
        <w:t>)</w:t>
      </w:r>
      <w:r w:rsidR="00310338">
        <w:rPr>
          <w:rFonts w:ascii="仿宋_GB2312" w:eastAsia="仿宋_GB2312" w:hAnsi="Arial" w:cs="Arial" w:hint="eastAsia"/>
          <w:kern w:val="0"/>
          <w:sz w:val="24"/>
          <w:szCs w:val="24"/>
        </w:rPr>
        <w:t>。</w:t>
      </w:r>
    </w:p>
    <w:p w:rsidR="00C95138" w:rsidRDefault="00C95138" w:rsidP="00DF07A6">
      <w:pPr>
        <w:widowControl/>
        <w:spacing w:line="300" w:lineRule="auto"/>
        <w:ind w:firstLineChars="200" w:firstLine="480"/>
        <w:jc w:val="left"/>
        <w:rPr>
          <w:rFonts w:ascii="仿宋_GB2312" w:eastAsia="仿宋_GB2312" w:hAnsi="Arial" w:cs="Arial"/>
          <w:kern w:val="0"/>
          <w:sz w:val="24"/>
          <w:szCs w:val="24"/>
        </w:rPr>
      </w:pPr>
      <w:r>
        <w:rPr>
          <w:rFonts w:ascii="仿宋_GB2312" w:eastAsia="仿宋_GB2312" w:hAnsi="Arial" w:cs="Arial" w:hint="eastAsia"/>
          <w:kern w:val="0"/>
          <w:sz w:val="24"/>
          <w:szCs w:val="24"/>
        </w:rPr>
        <w:t>（5）承诺函（格式见附件2）</w:t>
      </w:r>
      <w:r w:rsidR="00310338">
        <w:rPr>
          <w:rFonts w:ascii="仿宋_GB2312" w:eastAsia="仿宋_GB2312" w:hAnsi="Arial" w:cs="Arial" w:hint="eastAsia"/>
          <w:kern w:val="0"/>
          <w:sz w:val="24"/>
          <w:szCs w:val="24"/>
        </w:rPr>
        <w:t>。</w:t>
      </w:r>
    </w:p>
    <w:p w:rsidR="00F02AC4" w:rsidRDefault="00F02AC4" w:rsidP="00DF07A6">
      <w:pPr>
        <w:widowControl/>
        <w:spacing w:line="300" w:lineRule="auto"/>
        <w:ind w:firstLineChars="200" w:firstLine="480"/>
        <w:jc w:val="left"/>
        <w:rPr>
          <w:rFonts w:ascii="仿宋_GB2312" w:eastAsia="仿宋_GB2312" w:hAnsi="Arial" w:cs="Arial"/>
          <w:kern w:val="0"/>
          <w:sz w:val="24"/>
          <w:szCs w:val="24"/>
        </w:rPr>
      </w:pPr>
      <w:r>
        <w:rPr>
          <w:rFonts w:ascii="仿宋_GB2312" w:eastAsia="仿宋_GB2312" w:hAnsi="Arial" w:cs="Arial" w:hint="eastAsia"/>
          <w:kern w:val="0"/>
          <w:sz w:val="24"/>
          <w:szCs w:val="24"/>
        </w:rPr>
        <w:t>（6）实施方案</w:t>
      </w:r>
      <w:r w:rsidR="006A7B77">
        <w:rPr>
          <w:rFonts w:ascii="仿宋_GB2312" w:eastAsia="仿宋_GB2312" w:hAnsi="Arial" w:cs="Arial" w:hint="eastAsia"/>
          <w:kern w:val="0"/>
          <w:sz w:val="24"/>
          <w:szCs w:val="24"/>
        </w:rPr>
        <w:t>、售后服务方案</w:t>
      </w:r>
      <w:r>
        <w:rPr>
          <w:rFonts w:ascii="仿宋_GB2312" w:eastAsia="仿宋_GB2312" w:hAnsi="Arial" w:cs="Arial" w:hint="eastAsia"/>
          <w:kern w:val="0"/>
          <w:sz w:val="24"/>
          <w:szCs w:val="24"/>
        </w:rPr>
        <w:t>等</w:t>
      </w:r>
      <w:r w:rsidR="006A7B77">
        <w:rPr>
          <w:rFonts w:ascii="仿宋_GB2312" w:eastAsia="仿宋_GB2312" w:hAnsi="Arial" w:cs="Arial" w:hint="eastAsia"/>
          <w:kern w:val="0"/>
          <w:sz w:val="24"/>
          <w:szCs w:val="24"/>
        </w:rPr>
        <w:t>（格式自拟）</w:t>
      </w:r>
      <w:r>
        <w:rPr>
          <w:rFonts w:ascii="仿宋_GB2312" w:eastAsia="仿宋_GB2312" w:hAnsi="Arial" w:cs="Arial" w:hint="eastAsia"/>
          <w:kern w:val="0"/>
          <w:sz w:val="24"/>
          <w:szCs w:val="24"/>
        </w:rPr>
        <w:t>。</w:t>
      </w:r>
    </w:p>
    <w:p w:rsidR="00405844" w:rsidRPr="009335F0" w:rsidRDefault="00405844" w:rsidP="00DF07A6">
      <w:pPr>
        <w:widowControl/>
        <w:spacing w:line="300" w:lineRule="auto"/>
        <w:ind w:firstLineChars="200" w:firstLine="480"/>
        <w:jc w:val="left"/>
        <w:rPr>
          <w:rFonts w:ascii="仿宋_GB2312" w:eastAsia="仿宋_GB2312" w:hAnsi="Arial" w:cs="Arial"/>
          <w:kern w:val="0"/>
          <w:sz w:val="24"/>
          <w:szCs w:val="24"/>
        </w:rPr>
      </w:pPr>
      <w:r w:rsidRPr="009335F0">
        <w:rPr>
          <w:rFonts w:ascii="仿宋_GB2312" w:eastAsia="仿宋_GB2312" w:hAnsi="Arial" w:cs="Arial" w:hint="eastAsia"/>
          <w:kern w:val="0"/>
          <w:sz w:val="24"/>
          <w:szCs w:val="24"/>
        </w:rPr>
        <w:t>（</w:t>
      </w:r>
      <w:r w:rsidR="00F02AC4" w:rsidRPr="009335F0">
        <w:rPr>
          <w:rFonts w:ascii="仿宋_GB2312" w:eastAsia="仿宋_GB2312" w:hAnsi="Arial" w:cs="Arial" w:hint="eastAsia"/>
          <w:kern w:val="0"/>
          <w:sz w:val="24"/>
          <w:szCs w:val="24"/>
        </w:rPr>
        <w:t>7</w:t>
      </w:r>
      <w:r w:rsidRPr="009335F0">
        <w:rPr>
          <w:rFonts w:ascii="仿宋_GB2312" w:eastAsia="仿宋_GB2312" w:hAnsi="Arial" w:cs="Arial" w:hint="eastAsia"/>
          <w:kern w:val="0"/>
          <w:sz w:val="24"/>
          <w:szCs w:val="24"/>
        </w:rPr>
        <w:t>）</w:t>
      </w:r>
      <w:r w:rsidR="00D95F43" w:rsidRPr="009335F0">
        <w:rPr>
          <w:rFonts w:ascii="仿宋_GB2312" w:eastAsia="仿宋_GB2312" w:hAnsi="Arial" w:cs="Arial" w:hint="eastAsia"/>
          <w:kern w:val="0"/>
          <w:sz w:val="24"/>
          <w:szCs w:val="24"/>
        </w:rPr>
        <w:t>提供</w:t>
      </w:r>
      <w:r w:rsidR="00816417" w:rsidRPr="009335F0">
        <w:rPr>
          <w:rFonts w:ascii="仿宋_GB2312" w:eastAsia="仿宋_GB2312" w:hAnsi="Arial" w:cs="Arial" w:hint="eastAsia"/>
          <w:kern w:val="0"/>
          <w:sz w:val="24"/>
          <w:szCs w:val="24"/>
        </w:rPr>
        <w:t>符合以上要求的未上漆样板和上漆样板各一块</w:t>
      </w:r>
      <w:r w:rsidR="00745A20" w:rsidRPr="009335F0">
        <w:rPr>
          <w:rFonts w:ascii="仿宋_GB2312" w:eastAsia="仿宋_GB2312" w:hAnsi="Arial" w:cs="Arial" w:hint="eastAsia"/>
          <w:kern w:val="0"/>
          <w:sz w:val="24"/>
          <w:szCs w:val="24"/>
        </w:rPr>
        <w:t>（</w:t>
      </w:r>
      <w:r w:rsidR="001C0B40" w:rsidRPr="009335F0">
        <w:rPr>
          <w:rFonts w:ascii="仿宋_GB2312" w:eastAsia="仿宋_GB2312" w:hAnsi="Arial" w:cs="Arial" w:hint="eastAsia"/>
          <w:kern w:val="0"/>
          <w:sz w:val="24"/>
          <w:szCs w:val="24"/>
        </w:rPr>
        <w:t>4</w:t>
      </w:r>
      <w:r w:rsidR="00745A20" w:rsidRPr="009335F0">
        <w:rPr>
          <w:rFonts w:ascii="仿宋_GB2312" w:eastAsia="仿宋_GB2312" w:hAnsi="Arial" w:cs="Arial"/>
          <w:kern w:val="0"/>
          <w:sz w:val="24"/>
          <w:szCs w:val="24"/>
        </w:rPr>
        <w:t>00*200*</w:t>
      </w:r>
      <w:r w:rsidR="001C0B40" w:rsidRPr="009335F0">
        <w:rPr>
          <w:rFonts w:ascii="仿宋_GB2312" w:eastAsia="仿宋_GB2312" w:hAnsi="Arial" w:cs="Arial" w:hint="eastAsia"/>
          <w:kern w:val="0"/>
          <w:sz w:val="24"/>
          <w:szCs w:val="24"/>
        </w:rPr>
        <w:t>25</w:t>
      </w:r>
      <w:r w:rsidR="00745A20" w:rsidRPr="009335F0">
        <w:rPr>
          <w:rFonts w:ascii="仿宋_GB2312" w:eastAsia="仿宋_GB2312" w:hAnsi="Arial" w:cs="Arial" w:hint="eastAsia"/>
          <w:kern w:val="0"/>
          <w:sz w:val="24"/>
          <w:szCs w:val="24"/>
        </w:rPr>
        <w:t>mm）</w:t>
      </w:r>
      <w:r w:rsidR="00816417" w:rsidRPr="009335F0">
        <w:rPr>
          <w:rFonts w:ascii="仿宋_GB2312" w:eastAsia="仿宋_GB2312" w:hAnsi="Arial" w:cs="Arial" w:hint="eastAsia"/>
          <w:kern w:val="0"/>
          <w:sz w:val="24"/>
          <w:szCs w:val="24"/>
        </w:rPr>
        <w:t>。</w:t>
      </w:r>
      <w:r w:rsidR="00CB13B2" w:rsidRPr="009335F0">
        <w:rPr>
          <w:rFonts w:ascii="仿宋_GB2312" w:eastAsia="仿宋_GB2312" w:hAnsi="Arial" w:cs="Arial" w:hint="eastAsia"/>
          <w:kern w:val="0"/>
          <w:sz w:val="24"/>
          <w:szCs w:val="24"/>
        </w:rPr>
        <w:t>按样验收</w:t>
      </w:r>
      <w:r w:rsidR="00310338" w:rsidRPr="009335F0">
        <w:rPr>
          <w:rFonts w:ascii="仿宋_GB2312" w:eastAsia="仿宋_GB2312" w:hAnsi="Arial" w:cs="Arial" w:hint="eastAsia"/>
          <w:kern w:val="0"/>
          <w:sz w:val="24"/>
          <w:szCs w:val="24"/>
        </w:rPr>
        <w:t>。</w:t>
      </w:r>
      <w:bookmarkStart w:id="0" w:name="_GoBack"/>
      <w:bookmarkEnd w:id="0"/>
    </w:p>
    <w:p w:rsidR="0092781A" w:rsidRPr="00C95138" w:rsidRDefault="0092781A" w:rsidP="00DF07A6">
      <w:pPr>
        <w:widowControl/>
        <w:spacing w:line="300" w:lineRule="auto"/>
        <w:ind w:firstLineChars="200" w:firstLine="480"/>
        <w:jc w:val="left"/>
        <w:rPr>
          <w:rFonts w:ascii="仿宋_GB2312" w:eastAsia="仿宋_GB2312" w:hAnsi="Arial" w:cs="Arial"/>
          <w:kern w:val="0"/>
          <w:sz w:val="24"/>
          <w:szCs w:val="24"/>
        </w:rPr>
      </w:pPr>
      <w:r>
        <w:rPr>
          <w:rFonts w:ascii="仿宋_GB2312" w:eastAsia="仿宋_GB2312" w:hAnsi="Arial" w:cs="Arial" w:hint="eastAsia"/>
          <w:kern w:val="0"/>
          <w:sz w:val="24"/>
          <w:szCs w:val="24"/>
        </w:rPr>
        <w:t>4.</w:t>
      </w:r>
      <w:r w:rsidRPr="008E62F4">
        <w:rPr>
          <w:rFonts w:ascii="仿宋_GB2312" w:eastAsia="仿宋_GB2312" w:hAnsi="Arial" w:cs="Arial" w:hint="eastAsia"/>
          <w:kern w:val="0"/>
          <w:sz w:val="24"/>
          <w:szCs w:val="24"/>
        </w:rPr>
        <w:t>本项目只接受现场报名</w:t>
      </w:r>
      <w:r w:rsidR="00310338">
        <w:rPr>
          <w:rFonts w:ascii="仿宋_GB2312" w:eastAsia="仿宋_GB2312" w:hAnsi="Arial" w:cs="Arial" w:hint="eastAsia"/>
          <w:kern w:val="0"/>
          <w:sz w:val="24"/>
          <w:szCs w:val="24"/>
        </w:rPr>
        <w:t>。</w:t>
      </w:r>
    </w:p>
    <w:p w:rsidR="0092781A" w:rsidRPr="008E62F4" w:rsidRDefault="0092781A" w:rsidP="008E62F4">
      <w:pPr>
        <w:widowControl/>
        <w:spacing w:line="300" w:lineRule="auto"/>
        <w:ind w:firstLineChars="200" w:firstLine="480"/>
        <w:jc w:val="left"/>
        <w:rPr>
          <w:rFonts w:ascii="仿宋_GB2312" w:eastAsia="仿宋_GB2312" w:hAnsi="Arial" w:cs="Arial"/>
          <w:kern w:val="0"/>
          <w:sz w:val="24"/>
          <w:szCs w:val="24"/>
        </w:rPr>
      </w:pPr>
      <w:r w:rsidRPr="008E62F4">
        <w:rPr>
          <w:rFonts w:ascii="仿宋_GB2312" w:eastAsia="仿宋_GB2312" w:hAnsi="Arial" w:cs="Arial" w:hint="eastAsia"/>
          <w:kern w:val="0"/>
          <w:sz w:val="24"/>
          <w:szCs w:val="24"/>
        </w:rPr>
        <w:t>5.如有需要，可于</w:t>
      </w:r>
      <w:r w:rsidR="008E62F4">
        <w:rPr>
          <w:rFonts w:ascii="仿宋_GB2312" w:eastAsia="仿宋_GB2312" w:hAnsi="Arial" w:cs="Arial" w:hint="eastAsia"/>
          <w:kern w:val="0"/>
          <w:sz w:val="24"/>
          <w:szCs w:val="24"/>
        </w:rPr>
        <w:t>2019</w:t>
      </w:r>
      <w:r w:rsidRPr="008E62F4">
        <w:rPr>
          <w:rFonts w:ascii="仿宋_GB2312" w:eastAsia="仿宋_GB2312" w:hAnsi="Arial" w:cs="Arial" w:hint="eastAsia"/>
          <w:kern w:val="0"/>
          <w:sz w:val="24"/>
          <w:szCs w:val="24"/>
        </w:rPr>
        <w:t>年</w:t>
      </w:r>
      <w:r w:rsidR="008E62F4">
        <w:rPr>
          <w:rFonts w:ascii="仿宋_GB2312" w:eastAsia="仿宋_GB2312" w:hAnsi="Arial" w:cs="Arial" w:hint="eastAsia"/>
          <w:kern w:val="0"/>
          <w:sz w:val="24"/>
          <w:szCs w:val="24"/>
        </w:rPr>
        <w:t>10</w:t>
      </w:r>
      <w:r w:rsidRPr="008E62F4">
        <w:rPr>
          <w:rFonts w:ascii="仿宋_GB2312" w:eastAsia="仿宋_GB2312" w:hAnsi="Arial" w:cs="Arial" w:hint="eastAsia"/>
          <w:kern w:val="0"/>
          <w:sz w:val="24"/>
          <w:szCs w:val="24"/>
        </w:rPr>
        <w:t>月</w:t>
      </w:r>
      <w:r w:rsidR="00E055B7">
        <w:rPr>
          <w:rFonts w:ascii="仿宋_GB2312" w:eastAsia="仿宋_GB2312" w:hAnsi="Arial" w:cs="Arial" w:hint="eastAsia"/>
          <w:kern w:val="0"/>
          <w:sz w:val="24"/>
          <w:szCs w:val="24"/>
        </w:rPr>
        <w:t>17</w:t>
      </w:r>
      <w:r w:rsidR="00533CCF">
        <w:rPr>
          <w:rFonts w:ascii="仿宋_GB2312" w:eastAsia="仿宋_GB2312" w:hAnsi="Arial" w:cs="Arial" w:hint="eastAsia"/>
          <w:kern w:val="0"/>
          <w:sz w:val="24"/>
          <w:szCs w:val="24"/>
        </w:rPr>
        <w:t>日至</w:t>
      </w:r>
      <w:r w:rsidR="008E62F4" w:rsidRPr="0037086D">
        <w:rPr>
          <w:rFonts w:ascii="仿宋_GB2312" w:eastAsia="仿宋_GB2312" w:hAnsi="Arial" w:cs="Arial" w:hint="eastAsia"/>
          <w:kern w:val="0"/>
          <w:sz w:val="24"/>
          <w:szCs w:val="24"/>
        </w:rPr>
        <w:t>1</w:t>
      </w:r>
      <w:r w:rsidR="00E055B7">
        <w:rPr>
          <w:rFonts w:ascii="仿宋_GB2312" w:eastAsia="仿宋_GB2312" w:hAnsi="Arial" w:cs="Arial" w:hint="eastAsia"/>
          <w:kern w:val="0"/>
          <w:sz w:val="24"/>
          <w:szCs w:val="24"/>
        </w:rPr>
        <w:t>8</w:t>
      </w:r>
      <w:r w:rsidRPr="008E62F4">
        <w:rPr>
          <w:rFonts w:ascii="仿宋_GB2312" w:eastAsia="仿宋_GB2312" w:hAnsi="Arial" w:cs="Arial" w:hint="eastAsia"/>
          <w:kern w:val="0"/>
          <w:sz w:val="24"/>
          <w:szCs w:val="24"/>
        </w:rPr>
        <w:t>日勘察现场</w:t>
      </w:r>
      <w:r w:rsidR="00310338">
        <w:rPr>
          <w:rFonts w:ascii="仿宋_GB2312" w:eastAsia="仿宋_GB2312" w:hAnsi="Arial" w:cs="Arial" w:hint="eastAsia"/>
          <w:kern w:val="0"/>
          <w:sz w:val="24"/>
          <w:szCs w:val="24"/>
        </w:rPr>
        <w:t>。</w:t>
      </w:r>
    </w:p>
    <w:p w:rsidR="0092781A" w:rsidRPr="008E62F4" w:rsidRDefault="0092781A" w:rsidP="008E62F4">
      <w:pPr>
        <w:widowControl/>
        <w:spacing w:line="300" w:lineRule="auto"/>
        <w:ind w:firstLineChars="200" w:firstLine="480"/>
        <w:jc w:val="left"/>
        <w:rPr>
          <w:rFonts w:ascii="仿宋_GB2312" w:eastAsia="仿宋_GB2312" w:hAnsi="Arial" w:cs="Arial"/>
          <w:kern w:val="0"/>
          <w:sz w:val="24"/>
          <w:szCs w:val="24"/>
        </w:rPr>
      </w:pPr>
      <w:r w:rsidRPr="008E62F4">
        <w:rPr>
          <w:rFonts w:ascii="仿宋_GB2312" w:eastAsia="仿宋_GB2312" w:hAnsi="Arial" w:cs="Arial" w:hint="eastAsia"/>
          <w:kern w:val="0"/>
          <w:sz w:val="24"/>
          <w:szCs w:val="24"/>
        </w:rPr>
        <w:t>6.联系</w:t>
      </w:r>
      <w:r w:rsidR="00D63C3A" w:rsidRPr="008E62F4">
        <w:rPr>
          <w:rFonts w:ascii="仿宋_GB2312" w:eastAsia="仿宋_GB2312" w:hAnsi="Arial" w:cs="Arial" w:hint="eastAsia"/>
          <w:kern w:val="0"/>
          <w:sz w:val="24"/>
          <w:szCs w:val="24"/>
        </w:rPr>
        <w:t>方式</w:t>
      </w:r>
      <w:r w:rsidRPr="008E62F4">
        <w:rPr>
          <w:rFonts w:ascii="仿宋_GB2312" w:eastAsia="仿宋_GB2312" w:hAnsi="Arial" w:cs="Arial" w:hint="eastAsia"/>
          <w:kern w:val="0"/>
          <w:sz w:val="24"/>
          <w:szCs w:val="24"/>
        </w:rPr>
        <w:t>：</w:t>
      </w:r>
      <w:r w:rsidR="008E62F4">
        <w:rPr>
          <w:rFonts w:ascii="仿宋_GB2312" w:eastAsia="仿宋_GB2312" w:hAnsi="Arial" w:cs="Arial" w:hint="eastAsia"/>
          <w:kern w:val="0"/>
          <w:sz w:val="24"/>
          <w:szCs w:val="24"/>
        </w:rPr>
        <w:t>张老师</w:t>
      </w:r>
      <w:r w:rsidR="00D63C3A" w:rsidRPr="008E62F4">
        <w:rPr>
          <w:rFonts w:ascii="仿宋_GB2312" w:eastAsia="仿宋_GB2312" w:hAnsi="Arial" w:cs="Arial" w:hint="eastAsia"/>
          <w:kern w:val="0"/>
          <w:sz w:val="24"/>
          <w:szCs w:val="24"/>
        </w:rPr>
        <w:t>，028</w:t>
      </w:r>
      <w:r w:rsidR="0037086D">
        <w:rPr>
          <w:rFonts w:ascii="仿宋_GB2312" w:eastAsia="仿宋_GB2312" w:hAnsi="Arial" w:cs="Arial" w:hint="eastAsia"/>
          <w:kern w:val="0"/>
          <w:sz w:val="24"/>
          <w:szCs w:val="24"/>
        </w:rPr>
        <w:t>-</w:t>
      </w:r>
      <w:r w:rsidR="008E62F4">
        <w:rPr>
          <w:rFonts w:ascii="仿宋_GB2312" w:eastAsia="仿宋_GB2312" w:hAnsi="Arial" w:cs="Arial" w:hint="eastAsia"/>
          <w:kern w:val="0"/>
          <w:sz w:val="24"/>
          <w:szCs w:val="24"/>
        </w:rPr>
        <w:t>85412292</w:t>
      </w:r>
      <w:r w:rsidR="00310338">
        <w:rPr>
          <w:rFonts w:ascii="仿宋_GB2312" w:eastAsia="仿宋_GB2312" w:hAnsi="Arial" w:cs="Arial" w:hint="eastAsia"/>
          <w:kern w:val="0"/>
          <w:sz w:val="24"/>
          <w:szCs w:val="24"/>
        </w:rPr>
        <w:t>。</w:t>
      </w:r>
    </w:p>
    <w:p w:rsidR="0092781A" w:rsidRPr="008E62F4" w:rsidRDefault="0092781A" w:rsidP="008E62F4">
      <w:pPr>
        <w:widowControl/>
        <w:spacing w:line="300" w:lineRule="auto"/>
        <w:ind w:firstLineChars="200" w:firstLine="480"/>
        <w:jc w:val="left"/>
        <w:rPr>
          <w:rFonts w:ascii="仿宋_GB2312" w:eastAsia="仿宋_GB2312" w:hAnsi="Arial" w:cs="Arial"/>
          <w:kern w:val="0"/>
          <w:sz w:val="24"/>
          <w:szCs w:val="24"/>
        </w:rPr>
      </w:pPr>
    </w:p>
    <w:p w:rsidR="0092781A" w:rsidRPr="008E62F4" w:rsidRDefault="0092781A" w:rsidP="008E62F4">
      <w:pPr>
        <w:widowControl/>
        <w:spacing w:line="300" w:lineRule="auto"/>
        <w:ind w:firstLineChars="200" w:firstLine="480"/>
        <w:jc w:val="left"/>
        <w:rPr>
          <w:rFonts w:ascii="仿宋_GB2312" w:eastAsia="仿宋_GB2312" w:hAnsi="Arial" w:cs="Arial"/>
          <w:kern w:val="0"/>
          <w:sz w:val="24"/>
          <w:szCs w:val="24"/>
        </w:rPr>
      </w:pPr>
      <w:r w:rsidRPr="008E62F4">
        <w:rPr>
          <w:rFonts w:ascii="仿宋_GB2312" w:eastAsia="仿宋_GB2312" w:hAnsi="Arial" w:cs="Arial" w:hint="eastAsia"/>
          <w:kern w:val="0"/>
          <w:sz w:val="24"/>
          <w:szCs w:val="24"/>
        </w:rPr>
        <w:lastRenderedPageBreak/>
        <w:t>附件：</w:t>
      </w:r>
    </w:p>
    <w:p w:rsidR="0092781A" w:rsidRPr="008E62F4" w:rsidRDefault="0092781A" w:rsidP="008E62F4">
      <w:pPr>
        <w:widowControl/>
        <w:spacing w:line="300" w:lineRule="auto"/>
        <w:ind w:firstLineChars="200" w:firstLine="480"/>
        <w:jc w:val="left"/>
        <w:rPr>
          <w:rFonts w:ascii="仿宋_GB2312" w:eastAsia="仿宋_GB2312" w:hAnsi="Arial" w:cs="Arial"/>
          <w:kern w:val="0"/>
          <w:sz w:val="24"/>
          <w:szCs w:val="24"/>
        </w:rPr>
      </w:pPr>
      <w:r w:rsidRPr="008E62F4">
        <w:rPr>
          <w:rFonts w:ascii="仿宋_GB2312" w:eastAsia="仿宋_GB2312" w:hAnsi="Arial" w:cs="Arial" w:hint="eastAsia"/>
          <w:kern w:val="0"/>
          <w:sz w:val="24"/>
          <w:szCs w:val="24"/>
        </w:rPr>
        <w:t>1.报价响应函</w:t>
      </w:r>
    </w:p>
    <w:p w:rsidR="008E62F4" w:rsidRDefault="0092781A" w:rsidP="008E62F4">
      <w:pPr>
        <w:widowControl/>
        <w:spacing w:line="300" w:lineRule="auto"/>
        <w:ind w:firstLineChars="200" w:firstLine="480"/>
        <w:jc w:val="left"/>
        <w:rPr>
          <w:rFonts w:ascii="仿宋_GB2312" w:eastAsia="仿宋_GB2312" w:hAnsi="Arial" w:cs="Arial"/>
          <w:kern w:val="0"/>
          <w:sz w:val="24"/>
          <w:szCs w:val="24"/>
        </w:rPr>
      </w:pPr>
      <w:r w:rsidRPr="008E62F4">
        <w:rPr>
          <w:rFonts w:ascii="仿宋_GB2312" w:eastAsia="仿宋_GB2312" w:hAnsi="Arial" w:cs="Arial" w:hint="eastAsia"/>
          <w:kern w:val="0"/>
          <w:sz w:val="24"/>
          <w:szCs w:val="24"/>
        </w:rPr>
        <w:t>2.承诺函</w:t>
      </w:r>
    </w:p>
    <w:p w:rsidR="0092781A" w:rsidRPr="008E62F4" w:rsidRDefault="0092781A" w:rsidP="008E62F4">
      <w:pPr>
        <w:widowControl/>
        <w:spacing w:line="300" w:lineRule="auto"/>
        <w:ind w:firstLineChars="150" w:firstLine="360"/>
        <w:jc w:val="left"/>
        <w:rPr>
          <w:rFonts w:ascii="仿宋_GB2312" w:eastAsia="仿宋_GB2312" w:hAnsi="Arial" w:cs="Arial"/>
          <w:kern w:val="0"/>
          <w:sz w:val="24"/>
          <w:szCs w:val="24"/>
        </w:rPr>
      </w:pPr>
      <w:r w:rsidRPr="008E62F4">
        <w:rPr>
          <w:rFonts w:ascii="仿宋_GB2312" w:eastAsia="仿宋_GB2312" w:hAnsi="Arial" w:cs="Arial" w:hint="eastAsia"/>
          <w:kern w:val="0"/>
          <w:sz w:val="24"/>
          <w:szCs w:val="24"/>
        </w:rPr>
        <w:t xml:space="preserve"> </w:t>
      </w:r>
      <w:r w:rsidR="008E62F4" w:rsidRPr="008E62F4">
        <w:rPr>
          <w:rFonts w:ascii="仿宋_GB2312" w:eastAsia="仿宋_GB2312" w:hAnsi="Arial" w:cs="Arial" w:hint="eastAsia"/>
          <w:kern w:val="0"/>
          <w:sz w:val="24"/>
          <w:szCs w:val="24"/>
        </w:rPr>
        <w:t>3.综合评分明细表</w:t>
      </w:r>
    </w:p>
    <w:p w:rsidR="0092781A" w:rsidRDefault="00C0592E" w:rsidP="00C0592E">
      <w:pPr>
        <w:spacing w:line="440" w:lineRule="exact"/>
        <w:ind w:firstLine="468"/>
        <w:rPr>
          <w:rFonts w:ascii="仿宋_GB2312" w:eastAsia="仿宋_GB2312" w:hAnsi="Arial" w:cs="Arial"/>
          <w:kern w:val="0"/>
          <w:sz w:val="24"/>
          <w:szCs w:val="24"/>
        </w:rPr>
      </w:pPr>
      <w:r>
        <w:rPr>
          <w:rFonts w:ascii="仿宋_GB2312" w:eastAsia="仿宋_GB2312" w:hAnsi="Arial" w:cs="Arial" w:hint="eastAsia"/>
          <w:kern w:val="0"/>
          <w:sz w:val="24"/>
          <w:szCs w:val="24"/>
        </w:rPr>
        <w:t>4.</w:t>
      </w:r>
      <w:r w:rsidR="00405844">
        <w:rPr>
          <w:rFonts w:ascii="仿宋_GB2312" w:eastAsia="仿宋_GB2312" w:hAnsi="Arial" w:cs="Arial" w:hint="eastAsia"/>
          <w:kern w:val="0"/>
          <w:sz w:val="24"/>
          <w:szCs w:val="24"/>
        </w:rPr>
        <w:t>校友捐赠实木</w:t>
      </w:r>
      <w:r w:rsidR="00405844" w:rsidRPr="00C0592E">
        <w:rPr>
          <w:rFonts w:ascii="仿宋_GB2312" w:eastAsia="仿宋_GB2312" w:hAnsi="Arial" w:cs="Arial" w:hint="eastAsia"/>
          <w:kern w:val="0"/>
          <w:sz w:val="24"/>
          <w:szCs w:val="24"/>
        </w:rPr>
        <w:t>阅览桌椅</w:t>
      </w:r>
      <w:r w:rsidR="00405844">
        <w:rPr>
          <w:rFonts w:ascii="仿宋_GB2312" w:eastAsia="仿宋_GB2312" w:hAnsi="Arial" w:cs="Arial" w:hint="eastAsia"/>
          <w:kern w:val="0"/>
          <w:sz w:val="24"/>
          <w:szCs w:val="24"/>
        </w:rPr>
        <w:t>成品图</w:t>
      </w:r>
    </w:p>
    <w:p w:rsidR="00C0592E" w:rsidRDefault="00C0592E" w:rsidP="00C0592E">
      <w:pPr>
        <w:spacing w:line="440" w:lineRule="exact"/>
        <w:ind w:firstLine="468"/>
        <w:rPr>
          <w:rFonts w:ascii="仿宋_GB2312" w:eastAsia="仿宋_GB2312" w:hAnsi="Arial" w:cs="Arial"/>
          <w:kern w:val="0"/>
          <w:sz w:val="24"/>
          <w:szCs w:val="24"/>
        </w:rPr>
      </w:pPr>
    </w:p>
    <w:p w:rsidR="00C0592E" w:rsidRPr="00C0592E" w:rsidRDefault="00C0592E" w:rsidP="00C0592E">
      <w:pPr>
        <w:spacing w:line="440" w:lineRule="exact"/>
        <w:ind w:firstLine="468"/>
        <w:rPr>
          <w:sz w:val="24"/>
          <w:szCs w:val="24"/>
        </w:rPr>
      </w:pPr>
    </w:p>
    <w:p w:rsidR="0092781A" w:rsidRPr="00D54EC0" w:rsidRDefault="0092781A" w:rsidP="00D54EC0">
      <w:pPr>
        <w:spacing w:line="440" w:lineRule="exact"/>
        <w:ind w:firstLineChars="2100" w:firstLine="5040"/>
        <w:rPr>
          <w:rFonts w:ascii="仿宋_GB2312" w:eastAsia="仿宋_GB2312" w:hAnsi="Arial" w:cs="Arial"/>
          <w:kern w:val="0"/>
          <w:sz w:val="24"/>
          <w:szCs w:val="24"/>
        </w:rPr>
      </w:pPr>
      <w:r w:rsidRPr="00D54EC0">
        <w:rPr>
          <w:rFonts w:ascii="仿宋_GB2312" w:eastAsia="仿宋_GB2312" w:hAnsi="Arial" w:cs="Arial" w:hint="eastAsia"/>
          <w:kern w:val="0"/>
          <w:sz w:val="24"/>
          <w:szCs w:val="24"/>
        </w:rPr>
        <w:t>四川大学图书馆</w:t>
      </w:r>
    </w:p>
    <w:p w:rsidR="00A37576" w:rsidRPr="00D54EC0" w:rsidRDefault="0092781A" w:rsidP="00D54EC0">
      <w:pPr>
        <w:spacing w:line="440" w:lineRule="exact"/>
        <w:ind w:firstLine="468"/>
        <w:rPr>
          <w:rFonts w:ascii="仿宋_GB2312" w:eastAsia="仿宋_GB2312" w:hAnsi="Arial" w:cs="Arial"/>
          <w:kern w:val="0"/>
          <w:sz w:val="24"/>
          <w:szCs w:val="24"/>
        </w:rPr>
      </w:pPr>
      <w:r w:rsidRPr="00D54EC0">
        <w:rPr>
          <w:rFonts w:ascii="仿宋_GB2312" w:eastAsia="仿宋_GB2312" w:hAnsi="Arial" w:cs="Arial" w:hint="eastAsia"/>
          <w:kern w:val="0"/>
          <w:sz w:val="24"/>
          <w:szCs w:val="24"/>
        </w:rPr>
        <w:t xml:space="preserve">                  </w:t>
      </w:r>
      <w:r w:rsidR="00D54EC0">
        <w:rPr>
          <w:rFonts w:ascii="仿宋_GB2312" w:eastAsia="仿宋_GB2312" w:hAnsi="Arial" w:cs="Arial" w:hint="eastAsia"/>
          <w:kern w:val="0"/>
          <w:sz w:val="24"/>
          <w:szCs w:val="24"/>
        </w:rPr>
        <w:t xml:space="preserve">                    </w:t>
      </w:r>
      <w:r w:rsidR="008E62F4" w:rsidRPr="00D54EC0">
        <w:rPr>
          <w:rFonts w:ascii="仿宋_GB2312" w:eastAsia="仿宋_GB2312" w:hAnsi="Arial" w:cs="Arial" w:hint="eastAsia"/>
          <w:kern w:val="0"/>
          <w:sz w:val="24"/>
          <w:szCs w:val="24"/>
        </w:rPr>
        <w:t>2019</w:t>
      </w:r>
      <w:r w:rsidRPr="00D54EC0">
        <w:rPr>
          <w:rFonts w:ascii="仿宋_GB2312" w:eastAsia="仿宋_GB2312" w:hAnsi="Arial" w:cs="Arial" w:hint="eastAsia"/>
          <w:kern w:val="0"/>
          <w:sz w:val="24"/>
          <w:szCs w:val="24"/>
        </w:rPr>
        <w:t>年</w:t>
      </w:r>
      <w:r w:rsidR="008E62F4" w:rsidRPr="00D54EC0">
        <w:rPr>
          <w:rFonts w:ascii="仿宋_GB2312" w:eastAsia="仿宋_GB2312" w:hAnsi="Arial" w:cs="Arial" w:hint="eastAsia"/>
          <w:kern w:val="0"/>
          <w:sz w:val="24"/>
          <w:szCs w:val="24"/>
        </w:rPr>
        <w:t>10</w:t>
      </w:r>
      <w:r w:rsidRPr="00D54EC0">
        <w:rPr>
          <w:rFonts w:ascii="仿宋_GB2312" w:eastAsia="仿宋_GB2312" w:hAnsi="Arial" w:cs="Arial" w:hint="eastAsia"/>
          <w:kern w:val="0"/>
          <w:sz w:val="24"/>
          <w:szCs w:val="24"/>
        </w:rPr>
        <w:t>月</w:t>
      </w:r>
      <w:r w:rsidR="008C11BC" w:rsidRPr="00D54EC0">
        <w:rPr>
          <w:rFonts w:ascii="仿宋_GB2312" w:eastAsia="仿宋_GB2312" w:hAnsi="Arial" w:cs="Arial" w:hint="eastAsia"/>
          <w:kern w:val="0"/>
          <w:sz w:val="24"/>
          <w:szCs w:val="24"/>
        </w:rPr>
        <w:t>1</w:t>
      </w:r>
      <w:r w:rsidR="00533CCF">
        <w:rPr>
          <w:rFonts w:ascii="仿宋_GB2312" w:eastAsia="仿宋_GB2312" w:hAnsi="Arial" w:cs="Arial" w:hint="eastAsia"/>
          <w:kern w:val="0"/>
          <w:sz w:val="24"/>
          <w:szCs w:val="24"/>
        </w:rPr>
        <w:t>6</w:t>
      </w:r>
      <w:r w:rsidRPr="00D54EC0">
        <w:rPr>
          <w:rFonts w:ascii="仿宋_GB2312" w:eastAsia="仿宋_GB2312" w:hAnsi="Arial" w:cs="Arial" w:hint="eastAsia"/>
          <w:kern w:val="0"/>
          <w:sz w:val="24"/>
          <w:szCs w:val="24"/>
        </w:rPr>
        <w:t>日</w:t>
      </w:r>
    </w:p>
    <w:sectPr w:rsidR="00A37576" w:rsidRPr="00D54EC0" w:rsidSect="00236E5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A4C" w:rsidRDefault="000C7A4C" w:rsidP="00D5624E">
      <w:r>
        <w:separator/>
      </w:r>
    </w:p>
  </w:endnote>
  <w:endnote w:type="continuationSeparator" w:id="0">
    <w:p w:rsidR="000C7A4C" w:rsidRDefault="000C7A4C" w:rsidP="00D5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7083"/>
      <w:docPartObj>
        <w:docPartGallery w:val="Page Numbers (Bottom of Page)"/>
        <w:docPartUnique/>
      </w:docPartObj>
    </w:sdtPr>
    <w:sdtEndPr/>
    <w:sdtContent>
      <w:p w:rsidR="00835A5B" w:rsidRDefault="000C7A4C">
        <w:pPr>
          <w:pStyle w:val="a6"/>
          <w:jc w:val="center"/>
        </w:pPr>
        <w:r>
          <w:fldChar w:fldCharType="begin"/>
        </w:r>
        <w:r>
          <w:instrText xml:space="preserve"> PAGE   \* MERGEFORMAT </w:instrText>
        </w:r>
        <w:r>
          <w:fldChar w:fldCharType="separate"/>
        </w:r>
        <w:r w:rsidR="008E5A63" w:rsidRPr="008E5A63">
          <w:rPr>
            <w:noProof/>
            <w:lang w:val="zh-CN"/>
          </w:rPr>
          <w:t>3</w:t>
        </w:r>
        <w:r>
          <w:rPr>
            <w:noProof/>
            <w:lang w:val="zh-CN"/>
          </w:rPr>
          <w:fldChar w:fldCharType="end"/>
        </w:r>
      </w:p>
    </w:sdtContent>
  </w:sdt>
  <w:p w:rsidR="00835A5B" w:rsidRDefault="00835A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A4C" w:rsidRDefault="000C7A4C" w:rsidP="00D5624E">
      <w:r>
        <w:separator/>
      </w:r>
    </w:p>
  </w:footnote>
  <w:footnote w:type="continuationSeparator" w:id="0">
    <w:p w:rsidR="000C7A4C" w:rsidRDefault="000C7A4C" w:rsidP="00D56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3708"/>
    <w:multiLevelType w:val="hybridMultilevel"/>
    <w:tmpl w:val="8580E6C2"/>
    <w:lvl w:ilvl="0" w:tplc="8E68B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5B533F"/>
    <w:multiLevelType w:val="multilevel"/>
    <w:tmpl w:val="A5E0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D653D"/>
    <w:rsid w:val="00023C11"/>
    <w:rsid w:val="000376A4"/>
    <w:rsid w:val="000431F4"/>
    <w:rsid w:val="000438C2"/>
    <w:rsid w:val="0005621F"/>
    <w:rsid w:val="00062905"/>
    <w:rsid w:val="00065412"/>
    <w:rsid w:val="00080FC1"/>
    <w:rsid w:val="00091010"/>
    <w:rsid w:val="00097420"/>
    <w:rsid w:val="000A041E"/>
    <w:rsid w:val="000B1B6B"/>
    <w:rsid w:val="000C7A4C"/>
    <w:rsid w:val="000E1532"/>
    <w:rsid w:val="000F65F8"/>
    <w:rsid w:val="00101CDB"/>
    <w:rsid w:val="00114322"/>
    <w:rsid w:val="0012317E"/>
    <w:rsid w:val="0014025A"/>
    <w:rsid w:val="00165DAE"/>
    <w:rsid w:val="001A1E38"/>
    <w:rsid w:val="001C0B40"/>
    <w:rsid w:val="001D5864"/>
    <w:rsid w:val="001E19A6"/>
    <w:rsid w:val="002108FD"/>
    <w:rsid w:val="00213E10"/>
    <w:rsid w:val="00236E51"/>
    <w:rsid w:val="0025017B"/>
    <w:rsid w:val="00255362"/>
    <w:rsid w:val="002B6F7C"/>
    <w:rsid w:val="002C453A"/>
    <w:rsid w:val="002E6C48"/>
    <w:rsid w:val="002F3AA9"/>
    <w:rsid w:val="002F6FB2"/>
    <w:rsid w:val="00310338"/>
    <w:rsid w:val="003223DF"/>
    <w:rsid w:val="003442B7"/>
    <w:rsid w:val="0037086D"/>
    <w:rsid w:val="00381102"/>
    <w:rsid w:val="00384186"/>
    <w:rsid w:val="00387886"/>
    <w:rsid w:val="003D2928"/>
    <w:rsid w:val="003D5EA0"/>
    <w:rsid w:val="00405844"/>
    <w:rsid w:val="0040587B"/>
    <w:rsid w:val="0045539F"/>
    <w:rsid w:val="004D0436"/>
    <w:rsid w:val="004F5669"/>
    <w:rsid w:val="004F70AD"/>
    <w:rsid w:val="0053324D"/>
    <w:rsid w:val="00533CCF"/>
    <w:rsid w:val="00535E54"/>
    <w:rsid w:val="005B244D"/>
    <w:rsid w:val="005C1318"/>
    <w:rsid w:val="00614728"/>
    <w:rsid w:val="00620026"/>
    <w:rsid w:val="006262FB"/>
    <w:rsid w:val="0066509C"/>
    <w:rsid w:val="00686A72"/>
    <w:rsid w:val="006A7B77"/>
    <w:rsid w:val="006D653D"/>
    <w:rsid w:val="00732EE9"/>
    <w:rsid w:val="00733EDE"/>
    <w:rsid w:val="00740406"/>
    <w:rsid w:val="00745A20"/>
    <w:rsid w:val="007645EC"/>
    <w:rsid w:val="00767921"/>
    <w:rsid w:val="00781DDB"/>
    <w:rsid w:val="007B126E"/>
    <w:rsid w:val="007E363B"/>
    <w:rsid w:val="007F7D3B"/>
    <w:rsid w:val="00816417"/>
    <w:rsid w:val="00835A5B"/>
    <w:rsid w:val="0084676D"/>
    <w:rsid w:val="008600CD"/>
    <w:rsid w:val="00863464"/>
    <w:rsid w:val="00865E1E"/>
    <w:rsid w:val="00880C50"/>
    <w:rsid w:val="00896A64"/>
    <w:rsid w:val="008B28A9"/>
    <w:rsid w:val="008C11BC"/>
    <w:rsid w:val="008E5A63"/>
    <w:rsid w:val="008E62F4"/>
    <w:rsid w:val="008E6EAF"/>
    <w:rsid w:val="00913ED8"/>
    <w:rsid w:val="0092781A"/>
    <w:rsid w:val="009335F0"/>
    <w:rsid w:val="00933827"/>
    <w:rsid w:val="00940946"/>
    <w:rsid w:val="00977099"/>
    <w:rsid w:val="009C1BC9"/>
    <w:rsid w:val="009C5CC4"/>
    <w:rsid w:val="009C6A57"/>
    <w:rsid w:val="009D08E8"/>
    <w:rsid w:val="009D162F"/>
    <w:rsid w:val="009E7668"/>
    <w:rsid w:val="00A2174D"/>
    <w:rsid w:val="00A31D11"/>
    <w:rsid w:val="00A37576"/>
    <w:rsid w:val="00A50F14"/>
    <w:rsid w:val="00A57A0D"/>
    <w:rsid w:val="00A8011A"/>
    <w:rsid w:val="00A854BA"/>
    <w:rsid w:val="00AA2357"/>
    <w:rsid w:val="00AD681F"/>
    <w:rsid w:val="00B20B09"/>
    <w:rsid w:val="00B22DB9"/>
    <w:rsid w:val="00B327FA"/>
    <w:rsid w:val="00B34F5D"/>
    <w:rsid w:val="00B35CA0"/>
    <w:rsid w:val="00B636EE"/>
    <w:rsid w:val="00B77D3D"/>
    <w:rsid w:val="00B91A70"/>
    <w:rsid w:val="00BC7C48"/>
    <w:rsid w:val="00BD47C9"/>
    <w:rsid w:val="00BE5D2C"/>
    <w:rsid w:val="00BE61AD"/>
    <w:rsid w:val="00BF0CA7"/>
    <w:rsid w:val="00BF4823"/>
    <w:rsid w:val="00BF760D"/>
    <w:rsid w:val="00C0592E"/>
    <w:rsid w:val="00C17D2C"/>
    <w:rsid w:val="00C27FCF"/>
    <w:rsid w:val="00C33CFD"/>
    <w:rsid w:val="00C47344"/>
    <w:rsid w:val="00C95138"/>
    <w:rsid w:val="00CB13B2"/>
    <w:rsid w:val="00CF23FE"/>
    <w:rsid w:val="00D03110"/>
    <w:rsid w:val="00D11552"/>
    <w:rsid w:val="00D22E22"/>
    <w:rsid w:val="00D52A20"/>
    <w:rsid w:val="00D54EC0"/>
    <w:rsid w:val="00D5624E"/>
    <w:rsid w:val="00D60CB2"/>
    <w:rsid w:val="00D63C3A"/>
    <w:rsid w:val="00D90FD4"/>
    <w:rsid w:val="00D95F43"/>
    <w:rsid w:val="00DA0FE7"/>
    <w:rsid w:val="00DB4FE0"/>
    <w:rsid w:val="00DF07A6"/>
    <w:rsid w:val="00E055B7"/>
    <w:rsid w:val="00E05708"/>
    <w:rsid w:val="00E07745"/>
    <w:rsid w:val="00E1292F"/>
    <w:rsid w:val="00E22FAE"/>
    <w:rsid w:val="00E37BB8"/>
    <w:rsid w:val="00E4591A"/>
    <w:rsid w:val="00E507B9"/>
    <w:rsid w:val="00E539F4"/>
    <w:rsid w:val="00E84F91"/>
    <w:rsid w:val="00EB524B"/>
    <w:rsid w:val="00EC2764"/>
    <w:rsid w:val="00EE2697"/>
    <w:rsid w:val="00F02AC4"/>
    <w:rsid w:val="00F02D7A"/>
    <w:rsid w:val="00F159E9"/>
    <w:rsid w:val="00F30772"/>
    <w:rsid w:val="00F43315"/>
    <w:rsid w:val="00F73DCC"/>
    <w:rsid w:val="00F73E1A"/>
    <w:rsid w:val="00F87809"/>
    <w:rsid w:val="00FC1B17"/>
    <w:rsid w:val="00FF6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A38AD"/>
  <w15:docId w15:val="{211C1AFF-0F34-4EEE-8BDA-3F4D0AF7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6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11A"/>
    <w:pPr>
      <w:ind w:firstLineChars="200" w:firstLine="420"/>
    </w:pPr>
  </w:style>
  <w:style w:type="paragraph" w:styleId="a4">
    <w:name w:val="header"/>
    <w:basedOn w:val="a"/>
    <w:link w:val="a5"/>
    <w:uiPriority w:val="99"/>
    <w:semiHidden/>
    <w:unhideWhenUsed/>
    <w:rsid w:val="00D562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D5624E"/>
    <w:rPr>
      <w:sz w:val="18"/>
      <w:szCs w:val="18"/>
    </w:rPr>
  </w:style>
  <w:style w:type="paragraph" w:styleId="a6">
    <w:name w:val="footer"/>
    <w:basedOn w:val="a"/>
    <w:link w:val="a7"/>
    <w:uiPriority w:val="99"/>
    <w:unhideWhenUsed/>
    <w:rsid w:val="00D5624E"/>
    <w:pPr>
      <w:tabs>
        <w:tab w:val="center" w:pos="4153"/>
        <w:tab w:val="right" w:pos="8306"/>
      </w:tabs>
      <w:snapToGrid w:val="0"/>
      <w:jc w:val="left"/>
    </w:pPr>
    <w:rPr>
      <w:sz w:val="18"/>
      <w:szCs w:val="18"/>
    </w:rPr>
  </w:style>
  <w:style w:type="character" w:customStyle="1" w:styleId="a7">
    <w:name w:val="页脚 字符"/>
    <w:basedOn w:val="a0"/>
    <w:link w:val="a6"/>
    <w:uiPriority w:val="99"/>
    <w:rsid w:val="00D5624E"/>
    <w:rPr>
      <w:sz w:val="18"/>
      <w:szCs w:val="18"/>
    </w:rPr>
  </w:style>
  <w:style w:type="table" w:styleId="a8">
    <w:name w:val="Table Grid"/>
    <w:basedOn w:val="a1"/>
    <w:uiPriority w:val="59"/>
    <w:rsid w:val="00C27F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5</Pages>
  <Words>306</Words>
  <Characters>1750</Characters>
  <Application>Microsoft Office Word</Application>
  <DocSecurity>0</DocSecurity>
  <Lines>14</Lines>
  <Paragraphs>4</Paragraphs>
  <ScaleCrop>false</ScaleCrop>
  <Company>Microsoft</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dc:creator>
  <cp:lastModifiedBy>sculib</cp:lastModifiedBy>
  <cp:revision>27</cp:revision>
  <cp:lastPrinted>2019-05-27T08:41:00Z</cp:lastPrinted>
  <dcterms:created xsi:type="dcterms:W3CDTF">2019-06-04T02:22:00Z</dcterms:created>
  <dcterms:modified xsi:type="dcterms:W3CDTF">2019-10-17T00:19:00Z</dcterms:modified>
</cp:coreProperties>
</file>