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E1" w:rsidRPr="00F103DB" w:rsidRDefault="00431022">
      <w:pPr>
        <w:rPr>
          <w:rFonts w:ascii="微软雅黑" w:eastAsia="微软雅黑" w:hAnsi="微软雅黑"/>
          <w:sz w:val="24"/>
          <w:szCs w:val="24"/>
        </w:rPr>
      </w:pPr>
      <w:r w:rsidRPr="00F103DB">
        <w:rPr>
          <w:rFonts w:ascii="微软雅黑" w:eastAsia="微软雅黑" w:hAnsi="微软雅黑" w:hint="eastAsia"/>
          <w:b/>
          <w:bCs/>
          <w:color w:val="333333"/>
          <w:spacing w:val="23"/>
          <w:sz w:val="24"/>
          <w:szCs w:val="24"/>
          <w:shd w:val="clear" w:color="auto" w:fill="FFFFFF"/>
        </w:rPr>
        <w:t>“E”</w:t>
      </w:r>
      <w:proofErr w:type="gramStart"/>
      <w:r w:rsidRPr="00F103DB">
        <w:rPr>
          <w:rFonts w:ascii="微软雅黑" w:eastAsia="微软雅黑" w:hAnsi="微软雅黑" w:hint="eastAsia"/>
          <w:b/>
          <w:bCs/>
          <w:color w:val="333333"/>
          <w:spacing w:val="23"/>
          <w:sz w:val="24"/>
          <w:szCs w:val="24"/>
          <w:shd w:val="clear" w:color="auto" w:fill="FFFFFF"/>
        </w:rPr>
        <w:t>齐活动</w:t>
      </w:r>
      <w:proofErr w:type="gramEnd"/>
      <w:r w:rsidRPr="00F103DB">
        <w:rPr>
          <w:rFonts w:ascii="微软雅黑" w:eastAsia="微软雅黑" w:hAnsi="微软雅黑" w:hint="eastAsia"/>
          <w:b/>
          <w:bCs/>
          <w:color w:val="333333"/>
          <w:spacing w:val="23"/>
          <w:sz w:val="24"/>
          <w:szCs w:val="24"/>
          <w:shd w:val="clear" w:color="auto" w:fill="FFFFFF"/>
        </w:rPr>
        <w:t xml:space="preserve"> |</w:t>
      </w:r>
      <w:r w:rsidRPr="00F103DB">
        <w:rPr>
          <w:rFonts w:ascii="微软雅黑" w:eastAsia="微软雅黑" w:hAnsi="微软雅黑"/>
          <w:sz w:val="24"/>
          <w:szCs w:val="24"/>
        </w:rPr>
        <w:t xml:space="preserve">2023年CAS </w:t>
      </w:r>
      <w:proofErr w:type="spellStart"/>
      <w:r w:rsidRPr="00F103DB">
        <w:rPr>
          <w:rFonts w:ascii="微软雅黑" w:eastAsia="微软雅黑" w:hAnsi="微软雅黑"/>
          <w:sz w:val="24"/>
          <w:szCs w:val="24"/>
        </w:rPr>
        <w:t>SciFinder</w:t>
      </w:r>
      <w:r w:rsidRPr="00F103DB">
        <w:rPr>
          <w:rFonts w:ascii="微软雅黑" w:eastAsia="微软雅黑" w:hAnsi="微软雅黑"/>
          <w:sz w:val="24"/>
          <w:szCs w:val="24"/>
          <w:vertAlign w:val="superscript"/>
        </w:rPr>
        <w:t>n</w:t>
      </w:r>
      <w:proofErr w:type="spellEnd"/>
      <w:r w:rsidRPr="00F103DB">
        <w:rPr>
          <w:rFonts w:ascii="微软雅黑" w:eastAsia="微软雅黑" w:hAnsi="微软雅黑"/>
          <w:sz w:val="24"/>
          <w:szCs w:val="24"/>
        </w:rPr>
        <w:t>检索技能大赛开始了</w:t>
      </w:r>
    </w:p>
    <w:p w:rsidR="00431022" w:rsidRDefault="00431022"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5524D788" wp14:editId="3D2FA7E4">
            <wp:extent cx="5486400" cy="18605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1568" cy="186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022" w:rsidRPr="00F103DB" w:rsidRDefault="00431022">
      <w:pPr>
        <w:rPr>
          <w:rFonts w:asciiTheme="minorEastAsia" w:hAnsiTheme="minorEastAsia"/>
          <w:szCs w:val="21"/>
        </w:rPr>
      </w:pPr>
      <w:r w:rsidRPr="00F103DB">
        <w:rPr>
          <w:rFonts w:asciiTheme="minorEastAsia" w:hAnsiTheme="minorEastAsia"/>
          <w:szCs w:val="21"/>
        </w:rPr>
        <w:t xml:space="preserve">2023年CAS </w:t>
      </w:r>
      <w:proofErr w:type="spellStart"/>
      <w:r w:rsidRPr="00F103DB">
        <w:rPr>
          <w:rFonts w:asciiTheme="minorEastAsia" w:hAnsiTheme="minorEastAsia"/>
          <w:szCs w:val="21"/>
        </w:rPr>
        <w:t>SciFinder</w:t>
      </w:r>
      <w:r w:rsidRPr="00F103DB">
        <w:rPr>
          <w:rFonts w:asciiTheme="minorEastAsia" w:hAnsiTheme="minorEastAsia"/>
          <w:szCs w:val="21"/>
          <w:vertAlign w:val="superscript"/>
        </w:rPr>
        <w:t>n</w:t>
      </w:r>
      <w:proofErr w:type="spellEnd"/>
      <w:r w:rsidRPr="00F103DB">
        <w:rPr>
          <w:rFonts w:asciiTheme="minorEastAsia" w:hAnsiTheme="minorEastAsia"/>
          <w:szCs w:val="21"/>
        </w:rPr>
        <w:t>检索技能大赛开始了！</w:t>
      </w:r>
    </w:p>
    <w:p w:rsidR="00431022" w:rsidRPr="00F103DB" w:rsidRDefault="00431022">
      <w:pPr>
        <w:rPr>
          <w:rStyle w:val="a4"/>
          <w:rFonts w:asciiTheme="minorEastAsia" w:hAnsiTheme="minorEastAsia"/>
          <w:szCs w:val="21"/>
        </w:rPr>
      </w:pPr>
      <w:r w:rsidRPr="00F103DB">
        <w:rPr>
          <w:rFonts w:asciiTheme="minorEastAsia" w:hAnsiTheme="minorEastAsia"/>
          <w:szCs w:val="21"/>
        </w:rPr>
        <w:t>大赛期间，同学们可以跟随检索专家</w:t>
      </w:r>
      <w:proofErr w:type="gramStart"/>
      <w:r w:rsidRPr="00F103DB">
        <w:rPr>
          <w:rFonts w:asciiTheme="minorEastAsia" w:hAnsiTheme="minorEastAsia"/>
          <w:szCs w:val="21"/>
        </w:rPr>
        <w:t>一</w:t>
      </w:r>
      <w:proofErr w:type="gramEnd"/>
      <w:r w:rsidRPr="00F103DB">
        <w:rPr>
          <w:rFonts w:asciiTheme="minorEastAsia" w:hAnsiTheme="minorEastAsia"/>
          <w:szCs w:val="21"/>
        </w:rPr>
        <w:t xml:space="preserve">步步学习从入门到高阶的CAS </w:t>
      </w:r>
      <w:proofErr w:type="spellStart"/>
      <w:r w:rsidRPr="00F103DB">
        <w:rPr>
          <w:rFonts w:asciiTheme="minorEastAsia" w:hAnsiTheme="minorEastAsia"/>
          <w:szCs w:val="21"/>
        </w:rPr>
        <w:t>SciFinder</w:t>
      </w:r>
      <w:proofErr w:type="spellEnd"/>
      <w:r w:rsidRPr="00F103DB">
        <w:rPr>
          <w:rFonts w:asciiTheme="minorEastAsia" w:hAnsiTheme="minorEastAsia"/>
          <w:szCs w:val="21"/>
        </w:rPr>
        <w:t xml:space="preserve"> Discovery Platform检索技巧，掌握检索技能，获得CAS 官方证书。优秀学员更有机会从全国学子中脱颖而出，</w:t>
      </w:r>
      <w:r w:rsidRPr="00F103DB">
        <w:rPr>
          <w:rStyle w:val="a4"/>
          <w:rFonts w:asciiTheme="minorEastAsia" w:hAnsiTheme="minorEastAsia"/>
          <w:szCs w:val="21"/>
        </w:rPr>
        <w:t>赢得</w:t>
      </w:r>
      <w:proofErr w:type="spellStart"/>
      <w:r w:rsidRPr="00F103DB">
        <w:rPr>
          <w:rStyle w:val="a4"/>
          <w:rFonts w:asciiTheme="minorEastAsia" w:hAnsiTheme="minorEastAsia"/>
          <w:szCs w:val="21"/>
        </w:rPr>
        <w:t>Macbook</w:t>
      </w:r>
      <w:proofErr w:type="spellEnd"/>
      <w:r w:rsidRPr="00F103DB">
        <w:rPr>
          <w:rStyle w:val="a4"/>
          <w:rFonts w:asciiTheme="minorEastAsia" w:hAnsiTheme="minorEastAsia"/>
          <w:szCs w:val="21"/>
        </w:rPr>
        <w:t xml:space="preserve"> Air</w:t>
      </w:r>
      <w:r w:rsidRPr="00F103DB">
        <w:rPr>
          <w:rStyle w:val="a4"/>
          <w:rFonts w:asciiTheme="minorEastAsia" w:hAnsiTheme="minorEastAsia"/>
          <w:szCs w:val="21"/>
          <w:vertAlign w:val="superscript"/>
        </w:rPr>
        <w:t>®</w:t>
      </w:r>
      <w:r w:rsidRPr="00F103DB">
        <w:rPr>
          <w:rStyle w:val="a4"/>
          <w:rFonts w:asciiTheme="minorEastAsia" w:hAnsiTheme="minorEastAsia"/>
          <w:szCs w:val="21"/>
        </w:rPr>
        <w:t>、</w:t>
      </w:r>
      <w:proofErr w:type="spellStart"/>
      <w:r w:rsidRPr="00F103DB">
        <w:rPr>
          <w:rStyle w:val="a4"/>
          <w:rFonts w:asciiTheme="minorEastAsia" w:hAnsiTheme="minorEastAsia"/>
          <w:szCs w:val="21"/>
        </w:rPr>
        <w:t>GoPro</w:t>
      </w:r>
      <w:proofErr w:type="spellEnd"/>
      <w:r w:rsidRPr="00F103DB">
        <w:rPr>
          <w:rStyle w:val="a4"/>
          <w:rFonts w:asciiTheme="minorEastAsia" w:hAnsiTheme="minorEastAsia"/>
          <w:szCs w:val="21"/>
          <w:vertAlign w:val="superscript"/>
        </w:rPr>
        <w:t>®</w:t>
      </w:r>
      <w:r w:rsidRPr="00F103DB">
        <w:rPr>
          <w:rStyle w:val="a4"/>
          <w:rFonts w:asciiTheme="minorEastAsia" w:hAnsiTheme="minorEastAsia"/>
          <w:szCs w:val="21"/>
        </w:rPr>
        <w:t>运动相机等大奖！</w:t>
      </w:r>
    </w:p>
    <w:p w:rsidR="00431022" w:rsidRDefault="00431022">
      <w:pPr>
        <w:rPr>
          <w:rFonts w:asciiTheme="minorEastAsia" w:hAnsiTheme="minorEastAsia"/>
          <w:szCs w:val="21"/>
        </w:rPr>
      </w:pPr>
      <w:r w:rsidRPr="00F103DB">
        <w:rPr>
          <w:rFonts w:asciiTheme="minorEastAsia" w:hAnsiTheme="minorEastAsia"/>
          <w:szCs w:val="21"/>
        </w:rPr>
        <w:t>本次大赛将分为两个阶段进行。具体规则和奖励如下：</w:t>
      </w:r>
    </w:p>
    <w:p w:rsidR="00F103DB" w:rsidRPr="00F103DB" w:rsidRDefault="00F103DB">
      <w:pPr>
        <w:rPr>
          <w:rFonts w:asciiTheme="minorEastAsia" w:hAnsiTheme="minorEastAsia"/>
          <w:szCs w:val="21"/>
        </w:rPr>
      </w:pPr>
    </w:p>
    <w:p w:rsidR="0027035B" w:rsidRPr="00F103DB" w:rsidRDefault="0027035B" w:rsidP="00F103DB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F103DB">
        <w:rPr>
          <w:rFonts w:asciiTheme="minorEastAsia" w:hAnsiTheme="minorEastAsia" w:hint="eastAsia"/>
          <w:b/>
          <w:bCs/>
          <w:sz w:val="28"/>
          <w:szCs w:val="28"/>
        </w:rPr>
        <w:t>第一</w:t>
      </w:r>
      <w:r w:rsidRPr="00F103DB">
        <w:rPr>
          <w:rFonts w:asciiTheme="minorEastAsia" w:hAnsiTheme="minorEastAsia"/>
          <w:b/>
          <w:bCs/>
          <w:sz w:val="28"/>
          <w:szCs w:val="28"/>
        </w:rPr>
        <w:t>阶段</w:t>
      </w:r>
    </w:p>
    <w:p w:rsidR="00F103DB" w:rsidRPr="00F103DB" w:rsidRDefault="00F103DB" w:rsidP="00F103DB">
      <w:pPr>
        <w:jc w:val="center"/>
        <w:rPr>
          <w:rFonts w:asciiTheme="minorEastAsia" w:hAnsiTheme="minorEastAsia"/>
          <w:b/>
          <w:bCs/>
          <w:szCs w:val="21"/>
        </w:rPr>
      </w:pPr>
    </w:p>
    <w:p w:rsidR="0027035B" w:rsidRPr="00F103DB" w:rsidRDefault="0027035B" w:rsidP="0027035B">
      <w:pPr>
        <w:rPr>
          <w:rFonts w:asciiTheme="minorEastAsia" w:hAnsiTheme="minorEastAsia" w:cstheme="minorHAnsi"/>
          <w:b/>
          <w:bCs/>
          <w:szCs w:val="21"/>
        </w:rPr>
      </w:pPr>
      <w:r w:rsidRPr="00F103DB">
        <w:rPr>
          <w:rFonts w:asciiTheme="minorEastAsia" w:hAnsiTheme="minorEastAsia"/>
          <w:b/>
          <w:szCs w:val="21"/>
        </w:rPr>
        <w:t>第一阶段时间：</w:t>
      </w:r>
      <w:r w:rsidRPr="00F103DB">
        <w:rPr>
          <w:rFonts w:asciiTheme="minorEastAsia" w:hAnsiTheme="minorEastAsia" w:cstheme="minorHAnsi" w:hint="eastAsia"/>
          <w:b/>
          <w:bCs/>
          <w:szCs w:val="21"/>
        </w:rPr>
        <w:t>2</w:t>
      </w:r>
      <w:r w:rsidRPr="00F103DB">
        <w:rPr>
          <w:rFonts w:asciiTheme="minorEastAsia" w:hAnsiTheme="minorEastAsia" w:cstheme="minorHAnsi"/>
          <w:b/>
          <w:bCs/>
          <w:szCs w:val="21"/>
        </w:rPr>
        <w:t>023</w:t>
      </w:r>
      <w:r w:rsidRPr="00F103DB">
        <w:rPr>
          <w:rFonts w:asciiTheme="minorEastAsia" w:hAnsiTheme="minorEastAsia" w:cstheme="minorHAnsi" w:hint="eastAsia"/>
          <w:b/>
          <w:bCs/>
          <w:szCs w:val="21"/>
        </w:rPr>
        <w:t>年</w:t>
      </w:r>
      <w:r w:rsidRPr="00F103DB">
        <w:rPr>
          <w:rFonts w:asciiTheme="minorEastAsia" w:hAnsiTheme="minorEastAsia" w:cstheme="minorHAnsi"/>
          <w:b/>
          <w:bCs/>
          <w:szCs w:val="21"/>
        </w:rPr>
        <w:t>4月17日——5月14日</w:t>
      </w:r>
    </w:p>
    <w:p w:rsidR="0027035B" w:rsidRPr="00F103DB" w:rsidRDefault="0027035B">
      <w:pPr>
        <w:rPr>
          <w:rFonts w:asciiTheme="minorEastAsia" w:hAnsiTheme="minorEastAsia"/>
          <w:szCs w:val="21"/>
        </w:rPr>
      </w:pPr>
      <w:r w:rsidRPr="00F103DB">
        <w:rPr>
          <w:rFonts w:asciiTheme="minorEastAsia" w:hAnsiTheme="minorEastAsia" w:hint="eastAsia"/>
          <w:b/>
          <w:bCs/>
          <w:szCs w:val="21"/>
        </w:rPr>
        <w:t>参与对象：</w:t>
      </w:r>
      <w:r w:rsidRPr="00F103DB">
        <w:rPr>
          <w:rFonts w:asciiTheme="minorEastAsia" w:hAnsiTheme="minorEastAsia" w:cstheme="minorHAnsi" w:hint="eastAsia"/>
          <w:szCs w:val="21"/>
        </w:rPr>
        <w:t>中国</w:t>
      </w:r>
      <w:r w:rsidRPr="00F103DB">
        <w:rPr>
          <w:rFonts w:asciiTheme="minorEastAsia" w:hAnsiTheme="minorEastAsia" w:cstheme="minorHAnsi"/>
          <w:szCs w:val="21"/>
        </w:rPr>
        <w:t>大陆地区高校和</w:t>
      </w:r>
      <w:r w:rsidRPr="00F103DB">
        <w:rPr>
          <w:rFonts w:asciiTheme="minorEastAsia" w:hAnsiTheme="minorEastAsia" w:cstheme="minorHAnsi" w:hint="eastAsia"/>
          <w:szCs w:val="21"/>
        </w:rPr>
        <w:t>科研</w:t>
      </w:r>
      <w:r w:rsidRPr="00F103DB">
        <w:rPr>
          <w:rFonts w:asciiTheme="minorEastAsia" w:hAnsiTheme="minorEastAsia" w:cstheme="minorHAnsi"/>
          <w:szCs w:val="21"/>
        </w:rPr>
        <w:t>院所的</w:t>
      </w:r>
      <w:r w:rsidRPr="00F103DB">
        <w:rPr>
          <w:rFonts w:asciiTheme="minorEastAsia" w:hAnsiTheme="minorEastAsia" w:cstheme="minorHAnsi" w:hint="eastAsia"/>
          <w:szCs w:val="21"/>
        </w:rPr>
        <w:t>CAS</w:t>
      </w:r>
      <w:r w:rsidRPr="00F103DB">
        <w:rPr>
          <w:rFonts w:asciiTheme="minorEastAsia" w:hAnsiTheme="minorEastAsia" w:cstheme="minorHAnsi"/>
          <w:szCs w:val="21"/>
        </w:rPr>
        <w:t xml:space="preserve"> </w:t>
      </w:r>
      <w:proofErr w:type="spellStart"/>
      <w:r w:rsidRPr="00F103DB">
        <w:rPr>
          <w:rFonts w:asciiTheme="minorEastAsia" w:hAnsiTheme="minorEastAsia" w:cstheme="minorHAnsi" w:hint="eastAsia"/>
          <w:szCs w:val="21"/>
        </w:rPr>
        <w:t>SciFinder</w:t>
      </w:r>
      <w:proofErr w:type="spellEnd"/>
      <w:r w:rsidRPr="00F103DB">
        <w:rPr>
          <w:rFonts w:asciiTheme="minorEastAsia" w:hAnsiTheme="minorEastAsia" w:cstheme="minorHAnsi"/>
          <w:szCs w:val="21"/>
        </w:rPr>
        <w:t xml:space="preserve"> </w:t>
      </w:r>
      <w:r w:rsidRPr="00F103DB">
        <w:rPr>
          <w:rFonts w:asciiTheme="minorEastAsia" w:hAnsiTheme="minorEastAsia" w:cstheme="minorHAnsi" w:hint="eastAsia"/>
          <w:szCs w:val="21"/>
        </w:rPr>
        <w:t>Discovery</w:t>
      </w:r>
      <w:r w:rsidRPr="00F103DB">
        <w:rPr>
          <w:rFonts w:asciiTheme="minorEastAsia" w:hAnsiTheme="minorEastAsia" w:cstheme="minorHAnsi"/>
          <w:szCs w:val="21"/>
        </w:rPr>
        <w:t xml:space="preserve"> </w:t>
      </w:r>
      <w:r w:rsidRPr="00F103DB">
        <w:rPr>
          <w:rFonts w:asciiTheme="minorEastAsia" w:hAnsiTheme="minorEastAsia" w:cstheme="minorHAnsi" w:hint="eastAsia"/>
          <w:szCs w:val="21"/>
        </w:rPr>
        <w:t>Platform</w:t>
      </w:r>
      <w:r w:rsidRPr="00F103DB">
        <w:rPr>
          <w:rFonts w:asciiTheme="minorEastAsia" w:hAnsiTheme="minorEastAsia" w:cstheme="minorHAnsi"/>
          <w:szCs w:val="21"/>
        </w:rPr>
        <w:t xml:space="preserve"> </w:t>
      </w:r>
      <w:r w:rsidRPr="00F103DB">
        <w:rPr>
          <w:rFonts w:asciiTheme="minorEastAsia" w:hAnsiTheme="minorEastAsia" w:cstheme="minorHAnsi" w:hint="eastAsia"/>
          <w:szCs w:val="21"/>
        </w:rPr>
        <w:t>或</w:t>
      </w:r>
      <w:r w:rsidRPr="00F103DB">
        <w:rPr>
          <w:rFonts w:asciiTheme="minorEastAsia" w:hAnsiTheme="minorEastAsia" w:cstheme="minorHAnsi"/>
          <w:szCs w:val="21"/>
        </w:rPr>
        <w:t xml:space="preserve">CAS </w:t>
      </w:r>
      <w:proofErr w:type="spellStart"/>
      <w:r w:rsidRPr="00F103DB">
        <w:rPr>
          <w:rFonts w:asciiTheme="minorEastAsia" w:hAnsiTheme="minorEastAsia" w:cstheme="minorHAnsi"/>
          <w:szCs w:val="21"/>
        </w:rPr>
        <w:t>SciFinder</w:t>
      </w:r>
      <w:r w:rsidRPr="00F103DB">
        <w:rPr>
          <w:rFonts w:asciiTheme="minorEastAsia" w:hAnsiTheme="minorEastAsia" w:cstheme="minorHAnsi" w:hint="eastAsia"/>
          <w:szCs w:val="21"/>
          <w:vertAlign w:val="superscript"/>
        </w:rPr>
        <w:t>n</w:t>
      </w:r>
      <w:proofErr w:type="spellEnd"/>
      <w:r w:rsidRPr="00F103DB">
        <w:rPr>
          <w:rFonts w:asciiTheme="minorEastAsia" w:hAnsiTheme="minorEastAsia" w:cstheme="minorHAnsi"/>
          <w:szCs w:val="21"/>
        </w:rPr>
        <w:t>用户</w:t>
      </w:r>
      <w:r w:rsidRPr="00F103DB">
        <w:rPr>
          <w:rFonts w:asciiTheme="minorEastAsia" w:hAnsiTheme="minorEastAsia" w:cstheme="minorHAnsi" w:hint="eastAsia"/>
          <w:szCs w:val="21"/>
        </w:rPr>
        <w:t>。</w:t>
      </w:r>
    </w:p>
    <w:p w:rsidR="0027035B" w:rsidRPr="00F103DB" w:rsidRDefault="0027035B" w:rsidP="0027035B">
      <w:pPr>
        <w:pStyle w:val="a6"/>
        <w:spacing w:after="75" w:afterAutospacing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03DB">
        <w:rPr>
          <w:rStyle w:val="a4"/>
          <w:rFonts w:asciiTheme="minorEastAsia" w:eastAsiaTheme="minorEastAsia" w:hAnsiTheme="minorEastAsia"/>
          <w:color w:val="000000" w:themeColor="text1"/>
          <w:sz w:val="21"/>
          <w:szCs w:val="21"/>
        </w:rPr>
        <w:t>参与方式：</w:t>
      </w:r>
    </w:p>
    <w:p w:rsidR="0027035B" w:rsidRPr="00F103DB" w:rsidRDefault="0027035B" w:rsidP="0027035B">
      <w:pPr>
        <w:pStyle w:val="a6"/>
        <w:rPr>
          <w:rFonts w:asciiTheme="minorEastAsia" w:eastAsiaTheme="minorEastAsia" w:hAnsiTheme="minorEastAsia"/>
          <w:sz w:val="21"/>
          <w:szCs w:val="21"/>
        </w:rPr>
      </w:pPr>
      <w:r w:rsidRPr="00F103DB">
        <w:rPr>
          <w:rStyle w:val="a4"/>
          <w:rFonts w:asciiTheme="minorEastAsia" w:eastAsiaTheme="minorEastAsia" w:hAnsiTheme="minorEastAsia"/>
          <w:color w:val="000D33"/>
          <w:sz w:val="21"/>
          <w:szCs w:val="21"/>
        </w:rPr>
        <w:t>1. </w:t>
      </w:r>
      <w:r w:rsidRPr="00F103DB">
        <w:rPr>
          <w:rFonts w:asciiTheme="minorEastAsia" w:eastAsiaTheme="minorEastAsia" w:hAnsiTheme="minorEastAsia"/>
          <w:color w:val="000D33"/>
          <w:sz w:val="21"/>
          <w:szCs w:val="21"/>
        </w:rPr>
        <w:t>关注</w:t>
      </w:r>
      <w:proofErr w:type="gramStart"/>
      <w:r w:rsidRPr="00F103DB">
        <w:rPr>
          <w:rFonts w:asciiTheme="minorEastAsia" w:eastAsiaTheme="minorEastAsia" w:hAnsiTheme="minorEastAsia"/>
          <w:color w:val="000D33"/>
          <w:sz w:val="21"/>
          <w:szCs w:val="21"/>
        </w:rPr>
        <w:t>微信公众号</w:t>
      </w:r>
      <w:proofErr w:type="gramEnd"/>
      <w:r w:rsidRPr="00F103DB">
        <w:rPr>
          <w:rFonts w:asciiTheme="minorEastAsia" w:eastAsiaTheme="minorEastAsia" w:hAnsiTheme="minorEastAsia"/>
          <w:color w:val="000D33"/>
          <w:sz w:val="21"/>
          <w:szCs w:val="21"/>
        </w:rPr>
        <w:t>“</w:t>
      </w:r>
      <w:r w:rsidRPr="00F103DB">
        <w:rPr>
          <w:rStyle w:val="a4"/>
          <w:rFonts w:asciiTheme="minorEastAsia" w:eastAsiaTheme="minorEastAsia" w:hAnsiTheme="minorEastAsia"/>
          <w:color w:val="000D33"/>
          <w:sz w:val="21"/>
          <w:szCs w:val="21"/>
        </w:rPr>
        <w:t>ACS美国化学会</w:t>
      </w:r>
      <w:r w:rsidRPr="00F103DB">
        <w:rPr>
          <w:rFonts w:asciiTheme="minorEastAsia" w:eastAsiaTheme="minorEastAsia" w:hAnsiTheme="minorEastAsia"/>
          <w:color w:val="000D33"/>
          <w:sz w:val="21"/>
          <w:szCs w:val="21"/>
        </w:rPr>
        <w:t>”， 点击进入“</w:t>
      </w:r>
      <w:proofErr w:type="spellStart"/>
      <w:r w:rsidRPr="00F103DB">
        <w:rPr>
          <w:rStyle w:val="a4"/>
          <w:rFonts w:asciiTheme="minorEastAsia" w:eastAsiaTheme="minorEastAsia" w:hAnsiTheme="minorEastAsia"/>
          <w:color w:val="000D33"/>
          <w:sz w:val="21"/>
          <w:szCs w:val="21"/>
        </w:rPr>
        <w:t>SFn</w:t>
      </w:r>
      <w:proofErr w:type="spellEnd"/>
      <w:r w:rsidRPr="00F103DB">
        <w:rPr>
          <w:rStyle w:val="a4"/>
          <w:rFonts w:asciiTheme="minorEastAsia" w:eastAsiaTheme="minorEastAsia" w:hAnsiTheme="minorEastAsia"/>
          <w:color w:val="000D33"/>
          <w:sz w:val="21"/>
          <w:szCs w:val="21"/>
        </w:rPr>
        <w:t>大赛</w:t>
      </w:r>
      <w:r w:rsidRPr="00F103DB">
        <w:rPr>
          <w:rFonts w:asciiTheme="minorEastAsia" w:eastAsiaTheme="minorEastAsia" w:hAnsiTheme="minorEastAsia"/>
          <w:color w:val="000D33"/>
          <w:sz w:val="21"/>
          <w:szCs w:val="21"/>
        </w:rPr>
        <w:t>”菜单，填写注册信息后进入课程学习(如下图)。</w:t>
      </w:r>
    </w:p>
    <w:p w:rsidR="0027035B" w:rsidRPr="00F103DB" w:rsidRDefault="0027035B">
      <w:pPr>
        <w:rPr>
          <w:rFonts w:asciiTheme="minorEastAsia" w:hAnsiTheme="minorEastAsia"/>
          <w:szCs w:val="21"/>
        </w:rPr>
      </w:pPr>
      <w:r w:rsidRPr="00F103DB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68E20806" wp14:editId="425AB80E">
            <wp:extent cx="5143500" cy="3086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4761" cy="308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5B" w:rsidRPr="00F103DB" w:rsidRDefault="008800FA">
      <w:pPr>
        <w:rPr>
          <w:rFonts w:asciiTheme="minorEastAsia" w:hAnsiTheme="minorEastAsia"/>
          <w:color w:val="000D33"/>
          <w:szCs w:val="21"/>
        </w:rPr>
      </w:pPr>
      <w:r w:rsidRPr="00F103DB">
        <w:rPr>
          <w:rStyle w:val="a4"/>
          <w:rFonts w:asciiTheme="minorEastAsia" w:hAnsiTheme="minorEastAsia"/>
          <w:color w:val="000D33"/>
          <w:szCs w:val="21"/>
        </w:rPr>
        <w:t>2. </w:t>
      </w:r>
      <w:r w:rsidRPr="00F103DB">
        <w:rPr>
          <w:rFonts w:asciiTheme="minorEastAsia" w:hAnsiTheme="minorEastAsia"/>
          <w:color w:val="000D33"/>
          <w:szCs w:val="21"/>
        </w:rPr>
        <w:t>扫描下方二维码，直接进入大赛页面：</w:t>
      </w:r>
    </w:p>
    <w:p w:rsidR="008800FA" w:rsidRPr="00F103DB" w:rsidRDefault="008800FA" w:rsidP="008800FA">
      <w:pPr>
        <w:jc w:val="center"/>
        <w:rPr>
          <w:rFonts w:asciiTheme="minorEastAsia" w:hAnsiTheme="minorEastAsia"/>
          <w:szCs w:val="21"/>
        </w:rPr>
      </w:pPr>
      <w:r w:rsidRPr="00F103DB">
        <w:rPr>
          <w:rFonts w:asciiTheme="minorEastAsia" w:hAnsiTheme="minorEastAsia"/>
          <w:noProof/>
          <w:szCs w:val="21"/>
        </w:rPr>
        <w:drawing>
          <wp:inline distT="0" distB="0" distL="0" distR="0" wp14:anchorId="2D53BDD0" wp14:editId="00A5AE68">
            <wp:extent cx="1700950" cy="17178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3273" cy="172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5B" w:rsidRPr="00F103DB" w:rsidRDefault="008800FA">
      <w:pPr>
        <w:rPr>
          <w:rFonts w:asciiTheme="minorEastAsia" w:hAnsiTheme="minorEastAsia"/>
          <w:szCs w:val="21"/>
        </w:rPr>
      </w:pPr>
      <w:r w:rsidRPr="00F103DB">
        <w:rPr>
          <w:rFonts w:asciiTheme="minorEastAsia" w:hAnsiTheme="minorEastAsia"/>
          <w:szCs w:val="21"/>
        </w:rPr>
        <w:t>课程学习完毕后，学员即可进入技能考核第一阶段试卷。考试时间为</w:t>
      </w:r>
      <w:r w:rsidRPr="00F103DB">
        <w:rPr>
          <w:rStyle w:val="a4"/>
          <w:rFonts w:asciiTheme="minorEastAsia" w:hAnsiTheme="minorEastAsia"/>
          <w:szCs w:val="21"/>
        </w:rPr>
        <w:t>30分钟</w:t>
      </w:r>
      <w:r w:rsidRPr="00F103DB">
        <w:rPr>
          <w:rFonts w:asciiTheme="minorEastAsia" w:hAnsiTheme="minorEastAsia"/>
          <w:szCs w:val="21"/>
        </w:rPr>
        <w:t>，每人</w:t>
      </w:r>
      <w:r w:rsidRPr="00F103DB">
        <w:rPr>
          <w:rStyle w:val="a4"/>
          <w:rFonts w:asciiTheme="minorEastAsia" w:hAnsiTheme="minorEastAsia"/>
          <w:szCs w:val="21"/>
        </w:rPr>
        <w:t>只有一次</w:t>
      </w:r>
      <w:r w:rsidRPr="00F103DB">
        <w:rPr>
          <w:rFonts w:asciiTheme="minorEastAsia" w:hAnsiTheme="minorEastAsia"/>
          <w:szCs w:val="21"/>
        </w:rPr>
        <w:t>参与考核的机会。</w:t>
      </w:r>
    </w:p>
    <w:p w:rsidR="0027035B" w:rsidRPr="00F103DB" w:rsidRDefault="0027035B">
      <w:pPr>
        <w:rPr>
          <w:rFonts w:asciiTheme="minorEastAsia" w:hAnsiTheme="minorEastAsia"/>
          <w:szCs w:val="21"/>
        </w:rPr>
      </w:pPr>
    </w:p>
    <w:p w:rsidR="0027035B" w:rsidRPr="00F103DB" w:rsidRDefault="008800FA">
      <w:pPr>
        <w:rPr>
          <w:rFonts w:asciiTheme="minorEastAsia" w:hAnsiTheme="minorEastAsia"/>
          <w:b/>
          <w:szCs w:val="21"/>
        </w:rPr>
      </w:pPr>
      <w:r w:rsidRPr="00F103DB">
        <w:rPr>
          <w:rFonts w:asciiTheme="minorEastAsia" w:hAnsiTheme="minorEastAsia"/>
          <w:b/>
          <w:szCs w:val="21"/>
        </w:rPr>
        <w:t>第一阶段奖励</w:t>
      </w:r>
    </w:p>
    <w:p w:rsidR="008800FA" w:rsidRPr="00F103DB" w:rsidRDefault="008800FA" w:rsidP="008800FA">
      <w:pPr>
        <w:pStyle w:val="a5"/>
        <w:numPr>
          <w:ilvl w:val="0"/>
          <w:numId w:val="1"/>
        </w:numPr>
        <w:rPr>
          <w:rFonts w:asciiTheme="minorEastAsia" w:hAnsiTheme="minorEastAsia" w:cstheme="minorHAnsi"/>
          <w:sz w:val="21"/>
          <w:szCs w:val="21"/>
        </w:rPr>
      </w:pPr>
      <w:r w:rsidRPr="00F103DB">
        <w:rPr>
          <w:rFonts w:asciiTheme="minorEastAsia" w:hAnsiTheme="minorEastAsia" w:cstheme="minorHAnsi"/>
          <w:sz w:val="21"/>
          <w:szCs w:val="21"/>
        </w:rPr>
        <w:t>优秀学员：所有完成本阶段</w:t>
      </w:r>
      <w:r w:rsidRPr="00F103DB">
        <w:rPr>
          <w:rFonts w:asciiTheme="minorEastAsia" w:hAnsiTheme="minorEastAsia" w:cstheme="minorHAnsi" w:hint="eastAsia"/>
          <w:sz w:val="21"/>
          <w:szCs w:val="21"/>
        </w:rPr>
        <w:t>CAS</w:t>
      </w:r>
      <w:r w:rsidRPr="00F103DB">
        <w:rPr>
          <w:rFonts w:asciiTheme="minorEastAsia" w:hAnsiTheme="minorEastAsia" w:cstheme="minorHAnsi"/>
          <w:sz w:val="21"/>
          <w:szCs w:val="21"/>
        </w:rPr>
        <w:t xml:space="preserve"> </w:t>
      </w:r>
      <w:proofErr w:type="spellStart"/>
      <w:r w:rsidRPr="00F103DB">
        <w:rPr>
          <w:rFonts w:asciiTheme="minorEastAsia" w:hAnsiTheme="minorEastAsia" w:cstheme="minorHAnsi" w:hint="eastAsia"/>
          <w:sz w:val="21"/>
          <w:szCs w:val="21"/>
        </w:rPr>
        <w:t>SciFinde</w:t>
      </w:r>
      <w:r w:rsidRPr="00F103DB">
        <w:rPr>
          <w:rFonts w:asciiTheme="minorEastAsia" w:hAnsiTheme="minorEastAsia" w:cstheme="minorHAnsi"/>
          <w:sz w:val="21"/>
          <w:szCs w:val="21"/>
        </w:rPr>
        <w:t>r</w:t>
      </w:r>
      <w:r w:rsidRPr="00F103DB">
        <w:rPr>
          <w:rFonts w:asciiTheme="minorEastAsia" w:hAnsiTheme="minorEastAsia" w:cstheme="minorHAnsi"/>
          <w:sz w:val="21"/>
          <w:szCs w:val="21"/>
          <w:vertAlign w:val="superscript"/>
        </w:rPr>
        <w:t>n</w:t>
      </w:r>
      <w:proofErr w:type="spellEnd"/>
      <w:r w:rsidRPr="00F103DB">
        <w:rPr>
          <w:rFonts w:asciiTheme="minorEastAsia" w:hAnsiTheme="minorEastAsia" w:cstheme="minorHAnsi"/>
          <w:sz w:val="21"/>
          <w:szCs w:val="21"/>
        </w:rPr>
        <w:t>检索课程且</w:t>
      </w:r>
      <w:r w:rsidRPr="00F103DB">
        <w:rPr>
          <w:rFonts w:asciiTheme="minorEastAsia" w:hAnsiTheme="minorEastAsia" w:cstheme="minorHAnsi" w:hint="eastAsia"/>
          <w:sz w:val="21"/>
          <w:szCs w:val="21"/>
        </w:rPr>
        <w:t>在线</w:t>
      </w:r>
      <w:r w:rsidRPr="00F103DB">
        <w:rPr>
          <w:rFonts w:asciiTheme="minorEastAsia" w:hAnsiTheme="minorEastAsia" w:cstheme="minorHAnsi"/>
          <w:sz w:val="21"/>
          <w:szCs w:val="21"/>
        </w:rPr>
        <w:t>测试成绩达到优秀（85分</w:t>
      </w:r>
      <w:r w:rsidRPr="00F103DB">
        <w:rPr>
          <w:rFonts w:asciiTheme="minorEastAsia" w:hAnsiTheme="minorEastAsia" w:cstheme="minorHAnsi" w:hint="eastAsia"/>
          <w:sz w:val="21"/>
          <w:szCs w:val="21"/>
        </w:rPr>
        <w:t>及</w:t>
      </w:r>
      <w:r w:rsidRPr="00F103DB">
        <w:rPr>
          <w:rFonts w:asciiTheme="minorEastAsia" w:hAnsiTheme="minorEastAsia" w:cstheme="minorHAnsi"/>
          <w:sz w:val="21"/>
          <w:szCs w:val="21"/>
        </w:rPr>
        <w:t>以上）的人员将获得CAS 颁发的</w:t>
      </w:r>
      <w:r w:rsidRPr="00F103DB">
        <w:rPr>
          <w:rFonts w:asciiTheme="minorEastAsia" w:hAnsiTheme="minorEastAsia" w:cstheme="minorHAnsi" w:hint="eastAsia"/>
          <w:sz w:val="21"/>
          <w:szCs w:val="21"/>
        </w:rPr>
        <w:t>第一轮</w:t>
      </w:r>
      <w:r w:rsidRPr="00F103DB">
        <w:rPr>
          <w:rFonts w:asciiTheme="minorEastAsia" w:hAnsiTheme="minorEastAsia" w:cstheme="minorHAnsi"/>
          <w:sz w:val="21"/>
          <w:szCs w:val="21"/>
        </w:rPr>
        <w:t>成绩优秀证书。前300名</w:t>
      </w:r>
      <w:r w:rsidRPr="00F103DB">
        <w:rPr>
          <w:rFonts w:asciiTheme="minorEastAsia" w:hAnsiTheme="minorEastAsia" w:cstheme="minorHAnsi" w:hint="eastAsia"/>
          <w:sz w:val="21"/>
          <w:szCs w:val="21"/>
        </w:rPr>
        <w:t>率先达到</w:t>
      </w:r>
      <w:r w:rsidRPr="00F103DB">
        <w:rPr>
          <w:rFonts w:asciiTheme="minorEastAsia" w:hAnsiTheme="minorEastAsia" w:cstheme="minorHAnsi"/>
          <w:sz w:val="21"/>
          <w:szCs w:val="21"/>
        </w:rPr>
        <w:t>优秀者还将获赠CAS 定制</w:t>
      </w:r>
      <w:r w:rsidRPr="00F103DB">
        <w:rPr>
          <w:rFonts w:asciiTheme="minorEastAsia" w:hAnsiTheme="minorEastAsia" w:cstheme="minorHAnsi" w:hint="eastAsia"/>
          <w:sz w:val="21"/>
          <w:szCs w:val="21"/>
        </w:rPr>
        <w:t>纪念品</w:t>
      </w:r>
      <w:r w:rsidRPr="00F103DB">
        <w:rPr>
          <w:rFonts w:asciiTheme="minorEastAsia" w:hAnsiTheme="minorEastAsia" w:cstheme="minorHAnsi"/>
          <w:sz w:val="21"/>
          <w:szCs w:val="21"/>
        </w:rPr>
        <w:t>。</w:t>
      </w:r>
    </w:p>
    <w:p w:rsidR="008800FA" w:rsidRPr="00F103DB" w:rsidRDefault="008800FA" w:rsidP="008800FA">
      <w:pPr>
        <w:pStyle w:val="a5"/>
        <w:numPr>
          <w:ilvl w:val="0"/>
          <w:numId w:val="1"/>
        </w:numPr>
        <w:rPr>
          <w:rFonts w:asciiTheme="minorEastAsia" w:hAnsiTheme="minorEastAsia" w:cstheme="minorHAnsi"/>
          <w:sz w:val="21"/>
          <w:szCs w:val="21"/>
        </w:rPr>
      </w:pPr>
      <w:r w:rsidRPr="00F103DB">
        <w:rPr>
          <w:rFonts w:asciiTheme="minorEastAsia" w:hAnsiTheme="minorEastAsia" w:cstheme="minorHAnsi"/>
          <w:sz w:val="21"/>
          <w:szCs w:val="21"/>
        </w:rPr>
        <w:t>幸运参与奖：每周将从完成阶段学习和考核的用户，随机抽取幸运</w:t>
      </w:r>
      <w:r w:rsidRPr="00F103DB">
        <w:rPr>
          <w:rFonts w:asciiTheme="minorEastAsia" w:hAnsiTheme="minorEastAsia" w:cstheme="minorHAnsi" w:hint="eastAsia"/>
          <w:sz w:val="21"/>
          <w:szCs w:val="21"/>
        </w:rPr>
        <w:t>奖</w:t>
      </w:r>
      <w:r w:rsidRPr="00F103DB">
        <w:rPr>
          <w:rFonts w:asciiTheme="minorEastAsia" w:hAnsiTheme="minorEastAsia" w:cstheme="minorHAnsi"/>
          <w:sz w:val="21"/>
          <w:szCs w:val="21"/>
        </w:rPr>
        <w:t>，获得CAS 幸运礼包一份。</w:t>
      </w:r>
      <w:r w:rsidRPr="00F103DB">
        <w:rPr>
          <w:rFonts w:asciiTheme="minorEastAsia" w:hAnsiTheme="minorEastAsia"/>
          <w:color w:val="000D33"/>
          <w:sz w:val="21"/>
          <w:szCs w:val="21"/>
        </w:rPr>
        <w:t>幸运参与奖获奖名单将通过“</w:t>
      </w:r>
      <w:r w:rsidRPr="00F103DB">
        <w:rPr>
          <w:rStyle w:val="a4"/>
          <w:rFonts w:asciiTheme="minorEastAsia" w:hAnsiTheme="minorEastAsia"/>
          <w:color w:val="000D33"/>
          <w:sz w:val="21"/>
          <w:szCs w:val="21"/>
        </w:rPr>
        <w:t>ACS美国化学会</w:t>
      </w:r>
      <w:r w:rsidRPr="00F103DB">
        <w:rPr>
          <w:rFonts w:asciiTheme="minorEastAsia" w:hAnsiTheme="minorEastAsia"/>
          <w:color w:val="000D33"/>
          <w:sz w:val="21"/>
          <w:szCs w:val="21"/>
        </w:rPr>
        <w:t>”</w:t>
      </w:r>
      <w:proofErr w:type="gramStart"/>
      <w:r w:rsidRPr="00F103DB">
        <w:rPr>
          <w:rFonts w:asciiTheme="minorEastAsia" w:hAnsiTheme="minorEastAsia"/>
          <w:color w:val="000D33"/>
          <w:sz w:val="21"/>
          <w:szCs w:val="21"/>
        </w:rPr>
        <w:t>微信公众号</w:t>
      </w:r>
      <w:proofErr w:type="gramEnd"/>
      <w:r w:rsidRPr="00F103DB">
        <w:rPr>
          <w:rFonts w:asciiTheme="minorEastAsia" w:hAnsiTheme="minorEastAsia"/>
          <w:color w:val="000D33"/>
          <w:sz w:val="21"/>
          <w:szCs w:val="21"/>
        </w:rPr>
        <w:t>公布，敬请关注。</w:t>
      </w:r>
    </w:p>
    <w:p w:rsidR="00023F13" w:rsidRPr="00F103DB" w:rsidRDefault="0027035B" w:rsidP="00F103DB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F103DB">
        <w:rPr>
          <w:rFonts w:asciiTheme="minorEastAsia" w:hAnsiTheme="minorEastAsia" w:hint="eastAsia"/>
          <w:b/>
          <w:bCs/>
          <w:sz w:val="28"/>
          <w:szCs w:val="28"/>
        </w:rPr>
        <w:t>第二阶段</w:t>
      </w:r>
    </w:p>
    <w:p w:rsidR="00023F13" w:rsidRPr="00F103DB" w:rsidRDefault="00023F13" w:rsidP="00023F13">
      <w:pPr>
        <w:pStyle w:val="a6"/>
        <w:rPr>
          <w:rFonts w:asciiTheme="minorEastAsia" w:eastAsiaTheme="minorEastAsia" w:hAnsiTheme="minorEastAsia"/>
          <w:sz w:val="21"/>
          <w:szCs w:val="21"/>
        </w:rPr>
      </w:pPr>
      <w:r w:rsidRPr="00F103DB">
        <w:rPr>
          <w:rStyle w:val="a4"/>
          <w:rFonts w:asciiTheme="minorEastAsia" w:eastAsiaTheme="minorEastAsia" w:hAnsiTheme="minorEastAsia"/>
          <w:color w:val="000000" w:themeColor="text1"/>
          <w:sz w:val="21"/>
          <w:szCs w:val="21"/>
        </w:rPr>
        <w:t>第二阶段时间：</w:t>
      </w:r>
      <w:r w:rsidRPr="00F103DB">
        <w:rPr>
          <w:rFonts w:asciiTheme="minorEastAsia" w:eastAsiaTheme="minorEastAsia" w:hAnsiTheme="minorEastAsia"/>
          <w:color w:val="000D33"/>
          <w:sz w:val="21"/>
          <w:szCs w:val="21"/>
        </w:rPr>
        <w:t>2023年4月17日——6月7日(需完成第一阶段)</w:t>
      </w:r>
    </w:p>
    <w:p w:rsidR="0027035B" w:rsidRPr="00F103DB" w:rsidRDefault="00023F13" w:rsidP="00F103DB">
      <w:pPr>
        <w:rPr>
          <w:rFonts w:asciiTheme="minorEastAsia" w:hAnsiTheme="minorEastAsia" w:cstheme="minorHAnsi"/>
          <w:szCs w:val="21"/>
        </w:rPr>
      </w:pPr>
      <w:r w:rsidRPr="00F103DB">
        <w:rPr>
          <w:rStyle w:val="a4"/>
          <w:rFonts w:asciiTheme="minorEastAsia" w:hAnsiTheme="minorEastAsia"/>
          <w:color w:val="000000" w:themeColor="text1"/>
          <w:szCs w:val="21"/>
        </w:rPr>
        <w:t>参与对象：</w:t>
      </w:r>
      <w:r w:rsidRPr="00F103DB">
        <w:rPr>
          <w:rFonts w:asciiTheme="minorEastAsia" w:hAnsiTheme="minorEastAsia"/>
          <w:color w:val="000D33"/>
          <w:szCs w:val="21"/>
        </w:rPr>
        <w:t>所有第一轮线上考核的优秀学员(成绩大于等于85分)。</w:t>
      </w:r>
    </w:p>
    <w:p w:rsidR="00023F13" w:rsidRPr="00F103DB" w:rsidRDefault="00023F13" w:rsidP="00F103DB">
      <w:pPr>
        <w:pStyle w:val="a6"/>
        <w:spacing w:after="150" w:afterAutospacing="0"/>
        <w:rPr>
          <w:rFonts w:asciiTheme="minorEastAsia" w:eastAsiaTheme="minorEastAsia" w:hAnsiTheme="minorEastAsia"/>
          <w:sz w:val="21"/>
          <w:szCs w:val="21"/>
        </w:rPr>
      </w:pPr>
      <w:r w:rsidRPr="00F103DB">
        <w:rPr>
          <w:rStyle w:val="a4"/>
          <w:rFonts w:asciiTheme="minorEastAsia" w:eastAsiaTheme="minorEastAsia" w:hAnsiTheme="minorEastAsia"/>
          <w:color w:val="000000" w:themeColor="text1"/>
          <w:sz w:val="21"/>
          <w:szCs w:val="21"/>
        </w:rPr>
        <w:lastRenderedPageBreak/>
        <w:t>参与方式：</w:t>
      </w:r>
      <w:r w:rsidRPr="00F103DB">
        <w:rPr>
          <w:rFonts w:asciiTheme="minorEastAsia" w:eastAsiaTheme="minorEastAsia" w:hAnsiTheme="minorEastAsia"/>
          <w:color w:val="000D33"/>
          <w:sz w:val="21"/>
          <w:szCs w:val="21"/>
        </w:rPr>
        <w:t xml:space="preserve">提交CAS </w:t>
      </w:r>
      <w:proofErr w:type="spellStart"/>
      <w:r w:rsidRPr="00F103DB">
        <w:rPr>
          <w:rFonts w:asciiTheme="minorEastAsia" w:eastAsiaTheme="minorEastAsia" w:hAnsiTheme="minorEastAsia"/>
          <w:color w:val="000D33"/>
          <w:sz w:val="21"/>
          <w:szCs w:val="21"/>
        </w:rPr>
        <w:t>SciFinder</w:t>
      </w:r>
      <w:proofErr w:type="spellEnd"/>
      <w:r w:rsidRPr="00F103DB">
        <w:rPr>
          <w:rFonts w:asciiTheme="minorEastAsia" w:eastAsiaTheme="minorEastAsia" w:hAnsiTheme="minorEastAsia"/>
          <w:color w:val="000D33"/>
          <w:sz w:val="21"/>
          <w:szCs w:val="21"/>
        </w:rPr>
        <w:t xml:space="preserve"> Discovery Platform或CAS </w:t>
      </w:r>
      <w:proofErr w:type="spellStart"/>
      <w:r w:rsidRPr="00F103DB">
        <w:rPr>
          <w:rFonts w:asciiTheme="minorEastAsia" w:eastAsiaTheme="minorEastAsia" w:hAnsiTheme="minorEastAsia"/>
          <w:color w:val="000D33"/>
          <w:sz w:val="21"/>
          <w:szCs w:val="21"/>
        </w:rPr>
        <w:t>SciFinder</w:t>
      </w:r>
      <w:r w:rsidRPr="00F103DB">
        <w:rPr>
          <w:rFonts w:asciiTheme="minorEastAsia" w:eastAsiaTheme="minorEastAsia" w:hAnsiTheme="minorEastAsia"/>
          <w:color w:val="000D33"/>
          <w:sz w:val="21"/>
          <w:szCs w:val="21"/>
          <w:vertAlign w:val="superscript"/>
        </w:rPr>
        <w:t>n</w:t>
      </w:r>
      <w:proofErr w:type="spellEnd"/>
      <w:r w:rsidRPr="00F103DB">
        <w:rPr>
          <w:rFonts w:asciiTheme="minorEastAsia" w:eastAsiaTheme="minorEastAsia" w:hAnsiTheme="minorEastAsia"/>
          <w:color w:val="000D33"/>
          <w:sz w:val="21"/>
          <w:szCs w:val="21"/>
        </w:rPr>
        <w:t>检索体验PPT至</w:t>
      </w:r>
      <w:r w:rsidRPr="00F103DB">
        <w:rPr>
          <w:rStyle w:val="a4"/>
          <w:rFonts w:asciiTheme="minorEastAsia" w:eastAsiaTheme="minorEastAsia" w:hAnsiTheme="minorEastAsia"/>
          <w:color w:val="000D33"/>
          <w:sz w:val="21"/>
          <w:szCs w:val="21"/>
        </w:rPr>
        <w:t>china@acs-i.org</w:t>
      </w:r>
      <w:r w:rsidRPr="00F103DB">
        <w:rPr>
          <w:rFonts w:asciiTheme="minorEastAsia" w:eastAsiaTheme="minorEastAsia" w:hAnsiTheme="minorEastAsia"/>
          <w:color w:val="000D33"/>
          <w:sz w:val="21"/>
          <w:szCs w:val="21"/>
        </w:rPr>
        <w:t>，您的PPT需包含以下几部分：</w:t>
      </w:r>
    </w:p>
    <w:p w:rsidR="00023F13" w:rsidRPr="00F103DB" w:rsidRDefault="00023F13" w:rsidP="00F103DB">
      <w:pPr>
        <w:pStyle w:val="a5"/>
        <w:numPr>
          <w:ilvl w:val="0"/>
          <w:numId w:val="5"/>
        </w:numPr>
        <w:rPr>
          <w:rFonts w:asciiTheme="minorEastAsia" w:hAnsiTheme="minorEastAsia" w:cstheme="minorHAnsi"/>
          <w:sz w:val="21"/>
          <w:szCs w:val="21"/>
        </w:rPr>
      </w:pPr>
      <w:r w:rsidRPr="00F103DB">
        <w:rPr>
          <w:rFonts w:asciiTheme="minorEastAsia" w:hAnsiTheme="minorEastAsia"/>
          <w:sz w:val="21"/>
          <w:szCs w:val="21"/>
        </w:rPr>
        <w:t xml:space="preserve">问题陈述，包括具体的问题背景介绍、在使用CAS </w:t>
      </w:r>
      <w:proofErr w:type="spellStart"/>
      <w:r w:rsidRPr="00F103DB">
        <w:rPr>
          <w:rFonts w:asciiTheme="minorEastAsia" w:hAnsiTheme="minorEastAsia"/>
          <w:sz w:val="21"/>
          <w:szCs w:val="21"/>
        </w:rPr>
        <w:t>SciFinder</w:t>
      </w:r>
      <w:proofErr w:type="spellEnd"/>
      <w:r w:rsidRPr="00F103DB">
        <w:rPr>
          <w:rFonts w:asciiTheme="minorEastAsia" w:hAnsiTheme="minorEastAsia"/>
          <w:sz w:val="21"/>
          <w:szCs w:val="21"/>
        </w:rPr>
        <w:t xml:space="preserve"> Discovery Platform或CAS </w:t>
      </w:r>
      <w:proofErr w:type="spellStart"/>
      <w:r w:rsidRPr="00F103DB">
        <w:rPr>
          <w:rFonts w:asciiTheme="minorEastAsia" w:hAnsiTheme="minorEastAsia"/>
          <w:sz w:val="21"/>
          <w:szCs w:val="21"/>
        </w:rPr>
        <w:t>SciFinder</w:t>
      </w:r>
      <w:r w:rsidRPr="00F103DB">
        <w:rPr>
          <w:rFonts w:asciiTheme="minorEastAsia" w:hAnsiTheme="minorEastAsia"/>
          <w:sz w:val="21"/>
          <w:szCs w:val="21"/>
          <w:vertAlign w:val="superscript"/>
        </w:rPr>
        <w:t>n</w:t>
      </w:r>
      <w:proofErr w:type="spellEnd"/>
      <w:r w:rsidRPr="00F103DB">
        <w:rPr>
          <w:rFonts w:asciiTheme="minorEastAsia" w:hAnsiTheme="minorEastAsia"/>
          <w:sz w:val="21"/>
          <w:szCs w:val="21"/>
        </w:rPr>
        <w:t>之前的面临的困难、瓶颈等。</w:t>
      </w:r>
    </w:p>
    <w:p w:rsidR="00023F13" w:rsidRPr="00F103DB" w:rsidRDefault="00023F13" w:rsidP="00F103DB">
      <w:pPr>
        <w:pStyle w:val="a5"/>
        <w:numPr>
          <w:ilvl w:val="0"/>
          <w:numId w:val="5"/>
        </w:numPr>
        <w:rPr>
          <w:rFonts w:asciiTheme="minorEastAsia" w:hAnsiTheme="minorEastAsia" w:cstheme="minorHAnsi"/>
          <w:sz w:val="21"/>
          <w:szCs w:val="21"/>
        </w:rPr>
      </w:pPr>
      <w:r w:rsidRPr="00F103DB">
        <w:rPr>
          <w:rFonts w:asciiTheme="minorEastAsia" w:hAnsiTheme="minorEastAsia"/>
          <w:sz w:val="21"/>
          <w:szCs w:val="21"/>
        </w:rPr>
        <w:t>解决所述问题思路、过程、方法等。</w:t>
      </w:r>
    </w:p>
    <w:p w:rsidR="00023F13" w:rsidRPr="00F103DB" w:rsidRDefault="00023F13" w:rsidP="00F103DB">
      <w:pPr>
        <w:pStyle w:val="a5"/>
        <w:numPr>
          <w:ilvl w:val="0"/>
          <w:numId w:val="5"/>
        </w:numPr>
        <w:rPr>
          <w:rFonts w:asciiTheme="minorEastAsia" w:hAnsiTheme="minorEastAsia" w:cstheme="minorHAnsi"/>
          <w:sz w:val="21"/>
          <w:szCs w:val="21"/>
        </w:rPr>
      </w:pPr>
      <w:r w:rsidRPr="00F103DB">
        <w:rPr>
          <w:rFonts w:asciiTheme="minorEastAsia" w:hAnsiTheme="minorEastAsia"/>
          <w:sz w:val="21"/>
          <w:szCs w:val="21"/>
        </w:rPr>
        <w:t>总结和结论。</w:t>
      </w:r>
    </w:p>
    <w:p w:rsidR="00023F13" w:rsidRPr="00F103DB" w:rsidRDefault="00023F13" w:rsidP="00023F13">
      <w:pPr>
        <w:rPr>
          <w:rFonts w:asciiTheme="minorEastAsia" w:hAnsiTheme="minorEastAsia"/>
          <w:szCs w:val="21"/>
        </w:rPr>
      </w:pPr>
      <w:r w:rsidRPr="00F103DB">
        <w:rPr>
          <w:rStyle w:val="a4"/>
          <w:rFonts w:asciiTheme="minorEastAsia" w:hAnsiTheme="minorEastAsia"/>
          <w:szCs w:val="21"/>
        </w:rPr>
        <w:t>请注意！</w:t>
      </w:r>
      <w:r w:rsidRPr="00F103DB">
        <w:rPr>
          <w:rFonts w:asciiTheme="minorEastAsia" w:hAnsiTheme="minorEastAsia"/>
          <w:szCs w:val="21"/>
        </w:rPr>
        <w:t>您提交的PPT不能存在版权问题，具体请参看比赛系统中的大赛相关条款。</w:t>
      </w:r>
    </w:p>
    <w:p w:rsidR="00023F13" w:rsidRPr="00F103DB" w:rsidRDefault="00023F13" w:rsidP="00023F13">
      <w:pPr>
        <w:pStyle w:val="a6"/>
        <w:rPr>
          <w:rFonts w:asciiTheme="minorEastAsia" w:eastAsiaTheme="minorEastAsia" w:hAnsiTheme="minorEastAsia"/>
          <w:sz w:val="21"/>
          <w:szCs w:val="21"/>
        </w:rPr>
      </w:pPr>
      <w:r w:rsidRPr="00F103DB">
        <w:rPr>
          <w:rStyle w:val="a4"/>
          <w:rFonts w:asciiTheme="minorEastAsia" w:eastAsiaTheme="minorEastAsia" w:hAnsiTheme="minorEastAsia"/>
          <w:sz w:val="21"/>
          <w:szCs w:val="21"/>
        </w:rPr>
        <w:t>第二阶段个人奖励</w:t>
      </w:r>
    </w:p>
    <w:p w:rsidR="00023F13" w:rsidRPr="00F103DB" w:rsidRDefault="00023F13" w:rsidP="00023F13">
      <w:pPr>
        <w:rPr>
          <w:rFonts w:asciiTheme="minorEastAsia" w:hAnsiTheme="minorEastAsia" w:cstheme="minorHAnsi"/>
          <w:szCs w:val="21"/>
        </w:rPr>
      </w:pPr>
    </w:p>
    <w:p w:rsidR="0027035B" w:rsidRPr="00F103DB" w:rsidRDefault="0027035B" w:rsidP="0027035B">
      <w:pPr>
        <w:pStyle w:val="a5"/>
        <w:numPr>
          <w:ilvl w:val="0"/>
          <w:numId w:val="2"/>
        </w:numPr>
        <w:rPr>
          <w:rFonts w:asciiTheme="minorEastAsia" w:hAnsiTheme="minorEastAsia" w:cstheme="minorHAnsi"/>
          <w:sz w:val="21"/>
          <w:szCs w:val="21"/>
        </w:rPr>
      </w:pPr>
      <w:r w:rsidRPr="00F103DB">
        <w:rPr>
          <w:rFonts w:asciiTheme="minorEastAsia" w:hAnsiTheme="minorEastAsia" w:cstheme="minorHAnsi" w:hint="eastAsia"/>
          <w:sz w:val="21"/>
          <w:szCs w:val="21"/>
        </w:rPr>
        <w:t>个人奖励</w:t>
      </w:r>
    </w:p>
    <w:p w:rsidR="0027035B" w:rsidRPr="00F103DB" w:rsidRDefault="0027035B" w:rsidP="0027035B">
      <w:pPr>
        <w:pStyle w:val="a5"/>
        <w:numPr>
          <w:ilvl w:val="1"/>
          <w:numId w:val="3"/>
        </w:numPr>
        <w:rPr>
          <w:rFonts w:asciiTheme="minorEastAsia" w:hAnsiTheme="minorEastAsia" w:cstheme="minorHAnsi"/>
          <w:sz w:val="21"/>
          <w:szCs w:val="21"/>
        </w:rPr>
      </w:pPr>
      <w:r w:rsidRPr="00F103DB">
        <w:rPr>
          <w:rFonts w:asciiTheme="minorEastAsia" w:hAnsiTheme="minorEastAsia" w:cstheme="minorHAnsi" w:hint="eastAsia"/>
          <w:sz w:val="21"/>
          <w:szCs w:val="21"/>
        </w:rPr>
        <w:t>一等奖：1人（奖品：</w:t>
      </w:r>
      <w:r w:rsidRPr="00F103DB">
        <w:rPr>
          <w:rFonts w:asciiTheme="minorEastAsia" w:hAnsiTheme="minorEastAsia" w:hint="eastAsia"/>
          <w:color w:val="000000"/>
          <w:sz w:val="21"/>
          <w:szCs w:val="21"/>
        </w:rPr>
        <w:t>MacBook</w:t>
      </w:r>
      <w:r w:rsidRPr="00F103DB">
        <w:rPr>
          <w:rFonts w:asciiTheme="minorEastAsia" w:hAnsiTheme="minorEastAsia"/>
          <w:color w:val="000000"/>
          <w:sz w:val="21"/>
          <w:szCs w:val="21"/>
        </w:rPr>
        <w:t xml:space="preserve"> Air®</w:t>
      </w:r>
      <w:r w:rsidRPr="00F103DB">
        <w:rPr>
          <w:rFonts w:asciiTheme="minorEastAsia" w:hAnsiTheme="minorEastAsia" w:cstheme="minorHAnsi" w:hint="eastAsia"/>
          <w:sz w:val="21"/>
          <w:szCs w:val="21"/>
        </w:rPr>
        <w:t>苹果电脑及获奖证书）</w:t>
      </w:r>
    </w:p>
    <w:p w:rsidR="00023F13" w:rsidRPr="00F103DB" w:rsidRDefault="00023F13" w:rsidP="00023F13">
      <w:pPr>
        <w:pStyle w:val="a5"/>
        <w:ind w:left="1440"/>
        <w:jc w:val="center"/>
        <w:rPr>
          <w:rFonts w:asciiTheme="minorEastAsia" w:hAnsiTheme="minorEastAsia" w:cstheme="minorHAnsi"/>
          <w:sz w:val="21"/>
          <w:szCs w:val="21"/>
        </w:rPr>
      </w:pPr>
      <w:r w:rsidRPr="00F103DB">
        <w:rPr>
          <w:rFonts w:asciiTheme="minorEastAsia" w:hAnsiTheme="minorEastAsia"/>
          <w:noProof/>
          <w:sz w:val="21"/>
          <w:szCs w:val="21"/>
        </w:rPr>
        <w:drawing>
          <wp:inline distT="0" distB="0" distL="0" distR="0" wp14:anchorId="6F207716" wp14:editId="4B8586BF">
            <wp:extent cx="1981199" cy="1154545"/>
            <wp:effectExtent l="0" t="0" r="63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301" cy="11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5B" w:rsidRPr="00F103DB" w:rsidRDefault="0027035B" w:rsidP="0027035B">
      <w:pPr>
        <w:pStyle w:val="a5"/>
        <w:numPr>
          <w:ilvl w:val="1"/>
          <w:numId w:val="3"/>
        </w:numPr>
        <w:rPr>
          <w:rFonts w:asciiTheme="minorEastAsia" w:hAnsiTheme="minorEastAsia" w:cstheme="minorHAnsi"/>
          <w:sz w:val="21"/>
          <w:szCs w:val="21"/>
        </w:rPr>
      </w:pPr>
      <w:r w:rsidRPr="00F103DB">
        <w:rPr>
          <w:rFonts w:asciiTheme="minorEastAsia" w:hAnsiTheme="minorEastAsia" w:cstheme="minorHAnsi" w:hint="eastAsia"/>
          <w:sz w:val="21"/>
          <w:szCs w:val="21"/>
        </w:rPr>
        <w:t>二等奖：3人（奖品：</w:t>
      </w:r>
      <w:proofErr w:type="spellStart"/>
      <w:r w:rsidRPr="00F103DB">
        <w:rPr>
          <w:rFonts w:asciiTheme="minorEastAsia" w:hAnsiTheme="minorEastAsia"/>
          <w:color w:val="000000"/>
          <w:sz w:val="21"/>
          <w:szCs w:val="21"/>
        </w:rPr>
        <w:t>GoPro</w:t>
      </w:r>
      <w:proofErr w:type="spellEnd"/>
      <w:r w:rsidRPr="00F103DB">
        <w:rPr>
          <w:rFonts w:asciiTheme="minorEastAsia" w:hAnsiTheme="minorEastAsia"/>
          <w:color w:val="000000"/>
          <w:sz w:val="21"/>
          <w:szCs w:val="21"/>
        </w:rPr>
        <w:t xml:space="preserve">® </w:t>
      </w:r>
      <w:r w:rsidRPr="00F103DB">
        <w:rPr>
          <w:rFonts w:asciiTheme="minorEastAsia" w:hAnsiTheme="minorEastAsia" w:cs="宋体" w:hint="eastAsia"/>
          <w:color w:val="000000"/>
          <w:sz w:val="21"/>
          <w:szCs w:val="21"/>
        </w:rPr>
        <w:t>运动相机</w:t>
      </w:r>
      <w:r w:rsidRPr="00F103DB">
        <w:rPr>
          <w:rFonts w:asciiTheme="minorEastAsia" w:hAnsiTheme="minorEastAsia" w:cstheme="minorHAnsi" w:hint="eastAsia"/>
          <w:sz w:val="21"/>
          <w:szCs w:val="21"/>
        </w:rPr>
        <w:t>及获奖证书）</w:t>
      </w:r>
    </w:p>
    <w:p w:rsidR="00023F13" w:rsidRPr="00F103DB" w:rsidRDefault="00023F13" w:rsidP="00023F13">
      <w:pPr>
        <w:pStyle w:val="a5"/>
        <w:ind w:left="1440"/>
        <w:jc w:val="center"/>
        <w:rPr>
          <w:rFonts w:asciiTheme="minorEastAsia" w:hAnsiTheme="minorEastAsia" w:cstheme="minorHAnsi"/>
          <w:sz w:val="21"/>
          <w:szCs w:val="21"/>
        </w:rPr>
      </w:pPr>
      <w:r w:rsidRPr="00F103DB">
        <w:rPr>
          <w:rFonts w:asciiTheme="minorEastAsia" w:hAnsiTheme="minorEastAsia"/>
          <w:noProof/>
          <w:sz w:val="21"/>
          <w:szCs w:val="21"/>
        </w:rPr>
        <w:drawing>
          <wp:inline distT="0" distB="0" distL="0" distR="0" wp14:anchorId="5C8F2713" wp14:editId="7ADAEDFF">
            <wp:extent cx="1758335" cy="170338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0504" cy="170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5B" w:rsidRPr="00F103DB" w:rsidRDefault="0027035B" w:rsidP="0027035B">
      <w:pPr>
        <w:pStyle w:val="a5"/>
        <w:numPr>
          <w:ilvl w:val="1"/>
          <w:numId w:val="3"/>
        </w:numPr>
        <w:rPr>
          <w:rFonts w:asciiTheme="minorEastAsia" w:hAnsiTheme="minorEastAsia" w:cstheme="minorHAnsi"/>
          <w:sz w:val="21"/>
          <w:szCs w:val="21"/>
        </w:rPr>
      </w:pPr>
      <w:r w:rsidRPr="00F103DB">
        <w:rPr>
          <w:rFonts w:asciiTheme="minorEastAsia" w:hAnsiTheme="minorEastAsia" w:cstheme="minorHAnsi" w:hint="eastAsia"/>
          <w:sz w:val="21"/>
          <w:szCs w:val="21"/>
        </w:rPr>
        <w:t>三等奖：1</w:t>
      </w:r>
      <w:r w:rsidRPr="00F103DB">
        <w:rPr>
          <w:rFonts w:asciiTheme="minorEastAsia" w:hAnsiTheme="minorEastAsia" w:cstheme="minorHAnsi"/>
          <w:sz w:val="21"/>
          <w:szCs w:val="21"/>
        </w:rPr>
        <w:t>0</w:t>
      </w:r>
      <w:r w:rsidRPr="00F103DB">
        <w:rPr>
          <w:rFonts w:asciiTheme="minorEastAsia" w:hAnsiTheme="minorEastAsia" w:cstheme="minorHAnsi" w:hint="eastAsia"/>
          <w:sz w:val="21"/>
          <w:szCs w:val="21"/>
        </w:rPr>
        <w:t>人（奖品：骨传导耳机及获奖证书）</w:t>
      </w:r>
    </w:p>
    <w:p w:rsidR="00023F13" w:rsidRPr="00F103DB" w:rsidRDefault="00023F13" w:rsidP="00023F13">
      <w:pPr>
        <w:pStyle w:val="a5"/>
        <w:ind w:left="1440"/>
        <w:jc w:val="center"/>
        <w:rPr>
          <w:rFonts w:asciiTheme="minorEastAsia" w:hAnsiTheme="minorEastAsia" w:cstheme="minorHAnsi"/>
          <w:sz w:val="21"/>
          <w:szCs w:val="21"/>
        </w:rPr>
      </w:pPr>
      <w:r w:rsidRPr="00F103DB">
        <w:rPr>
          <w:rFonts w:asciiTheme="minorEastAsia" w:hAnsiTheme="minorEastAsia"/>
          <w:noProof/>
          <w:sz w:val="21"/>
          <w:szCs w:val="21"/>
        </w:rPr>
        <w:drawing>
          <wp:inline distT="0" distB="0" distL="0" distR="0" wp14:anchorId="3BE957A2" wp14:editId="01D3AF68">
            <wp:extent cx="1634478" cy="1422713"/>
            <wp:effectExtent l="0" t="0" r="444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8212" cy="142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5B" w:rsidRPr="00F103DB" w:rsidRDefault="0027035B" w:rsidP="0027035B">
      <w:pPr>
        <w:pStyle w:val="a5"/>
        <w:numPr>
          <w:ilvl w:val="1"/>
          <w:numId w:val="3"/>
        </w:numPr>
        <w:rPr>
          <w:rFonts w:asciiTheme="minorEastAsia" w:hAnsiTheme="minorEastAsia" w:cstheme="minorHAnsi"/>
          <w:sz w:val="21"/>
          <w:szCs w:val="21"/>
        </w:rPr>
      </w:pPr>
      <w:r w:rsidRPr="00F103DB">
        <w:rPr>
          <w:rFonts w:asciiTheme="minorEastAsia" w:hAnsiTheme="minorEastAsia" w:cstheme="minorHAnsi" w:hint="eastAsia"/>
          <w:sz w:val="21"/>
          <w:szCs w:val="21"/>
        </w:rPr>
        <w:t>入围奖：3</w:t>
      </w:r>
      <w:r w:rsidRPr="00F103DB">
        <w:rPr>
          <w:rFonts w:asciiTheme="minorEastAsia" w:hAnsiTheme="minorEastAsia" w:cstheme="minorHAnsi"/>
          <w:sz w:val="21"/>
          <w:szCs w:val="21"/>
        </w:rPr>
        <w:t>0</w:t>
      </w:r>
      <w:r w:rsidRPr="00F103DB">
        <w:rPr>
          <w:rFonts w:asciiTheme="minorEastAsia" w:hAnsiTheme="minorEastAsia" w:cstheme="minorHAnsi" w:hint="eastAsia"/>
          <w:sz w:val="21"/>
          <w:szCs w:val="21"/>
        </w:rPr>
        <w:t>人（奖品：CAS定制腕式音箱及获奖证书）</w:t>
      </w:r>
    </w:p>
    <w:p w:rsidR="00AF2935" w:rsidRPr="00F103DB" w:rsidRDefault="00AF2935" w:rsidP="00AF2935">
      <w:pPr>
        <w:pStyle w:val="a6"/>
        <w:spacing w:after="150" w:afterAutospacing="0"/>
        <w:ind w:left="720"/>
        <w:rPr>
          <w:rFonts w:asciiTheme="minorEastAsia" w:eastAsiaTheme="minorEastAsia" w:hAnsiTheme="minorEastAsia"/>
          <w:sz w:val="21"/>
          <w:szCs w:val="21"/>
        </w:rPr>
      </w:pPr>
      <w:r w:rsidRPr="00F103DB">
        <w:rPr>
          <w:rStyle w:val="a4"/>
          <w:rFonts w:asciiTheme="minorEastAsia" w:eastAsiaTheme="minorEastAsia" w:hAnsiTheme="minorEastAsia"/>
          <w:color w:val="41B6E6"/>
          <w:sz w:val="21"/>
          <w:szCs w:val="21"/>
        </w:rPr>
        <w:t>奖项公布：</w:t>
      </w:r>
    </w:p>
    <w:p w:rsidR="00AF2935" w:rsidRPr="00F103DB" w:rsidRDefault="00AF2935" w:rsidP="00AF2935">
      <w:pPr>
        <w:pStyle w:val="a6"/>
        <w:ind w:left="720"/>
        <w:rPr>
          <w:rFonts w:asciiTheme="minorEastAsia" w:eastAsiaTheme="minorEastAsia" w:hAnsiTheme="minorEastAsia"/>
          <w:sz w:val="21"/>
          <w:szCs w:val="21"/>
        </w:rPr>
      </w:pPr>
      <w:r w:rsidRPr="00F103DB">
        <w:rPr>
          <w:rFonts w:asciiTheme="minorEastAsia" w:eastAsiaTheme="minorEastAsia" w:hAnsiTheme="minorEastAsia"/>
          <w:color w:val="000D33"/>
          <w:sz w:val="21"/>
          <w:szCs w:val="21"/>
        </w:rPr>
        <w:t>CAS将在2023年6月18日之前公布获奖名单，并通过邮件通知第二阶段的获奖人。</w:t>
      </w:r>
    </w:p>
    <w:p w:rsidR="00AF2935" w:rsidRPr="00F103DB" w:rsidRDefault="00AF2935" w:rsidP="00AF2935">
      <w:pPr>
        <w:pStyle w:val="a5"/>
        <w:ind w:left="1440"/>
        <w:rPr>
          <w:rFonts w:asciiTheme="minorEastAsia" w:hAnsiTheme="minorEastAsia" w:cstheme="minorHAnsi"/>
          <w:sz w:val="21"/>
          <w:szCs w:val="21"/>
        </w:rPr>
      </w:pPr>
      <w:r w:rsidRPr="00F103DB">
        <w:rPr>
          <w:rFonts w:asciiTheme="minorEastAsia" w:hAnsiTheme="minorEastAsia"/>
          <w:sz w:val="21"/>
          <w:szCs w:val="21"/>
        </w:rPr>
        <w:lastRenderedPageBreak/>
        <w:t>Copyright © 2023 CAS, a division of American Chemical Society</w:t>
      </w:r>
    </w:p>
    <w:p w:rsidR="00AF2935" w:rsidRPr="00F103DB" w:rsidRDefault="00AF2935" w:rsidP="00AF2935">
      <w:pPr>
        <w:pStyle w:val="a6"/>
        <w:rPr>
          <w:rFonts w:asciiTheme="minorEastAsia" w:eastAsiaTheme="minorEastAsia" w:hAnsiTheme="minorEastAsia"/>
          <w:sz w:val="21"/>
          <w:szCs w:val="21"/>
        </w:rPr>
      </w:pPr>
      <w:r w:rsidRPr="00F103DB">
        <w:rPr>
          <w:rFonts w:asciiTheme="minorEastAsia" w:eastAsiaTheme="minorEastAsia" w:hAnsiTheme="minorEastAsia"/>
          <w:sz w:val="21"/>
          <w:szCs w:val="21"/>
        </w:rPr>
        <w:t>欢迎联系：</w:t>
      </w:r>
      <w:hyperlink r:id="rId12" w:history="1">
        <w:r w:rsidRPr="00F103DB">
          <w:rPr>
            <w:rStyle w:val="a7"/>
            <w:rFonts w:asciiTheme="minorEastAsia" w:eastAsiaTheme="minorEastAsia" w:hAnsiTheme="minorEastAsia"/>
            <w:sz w:val="21"/>
            <w:szCs w:val="21"/>
          </w:rPr>
          <w:t>china@acs-i.org</w:t>
        </w:r>
      </w:hyperlink>
      <w:r w:rsidRPr="00F103DB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F103DB">
        <w:rPr>
          <w:rFonts w:asciiTheme="minorEastAsia" w:eastAsiaTheme="minorEastAsia" w:hAnsiTheme="minorEastAsia"/>
          <w:sz w:val="21"/>
          <w:szCs w:val="21"/>
        </w:rPr>
        <w:t>010-62508026/7</w:t>
      </w:r>
      <w:r w:rsidRPr="00F103DB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F103DB">
        <w:rPr>
          <w:rFonts w:asciiTheme="minorEastAsia" w:eastAsiaTheme="minorEastAsia" w:hAnsiTheme="minorEastAsia"/>
          <w:sz w:val="21"/>
          <w:szCs w:val="21"/>
        </w:rPr>
        <w:t>获得更多信息</w:t>
      </w:r>
    </w:p>
    <w:p w:rsidR="00AF2935" w:rsidRPr="00F103DB" w:rsidRDefault="00AF2935" w:rsidP="00AF2935">
      <w:pPr>
        <w:pStyle w:val="a6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27035B" w:rsidRPr="00F103DB" w:rsidRDefault="0027035B" w:rsidP="0027035B">
      <w:pPr>
        <w:rPr>
          <w:rFonts w:asciiTheme="minorEastAsia" w:hAnsiTheme="minorEastAsia"/>
          <w:szCs w:val="21"/>
        </w:rPr>
      </w:pPr>
    </w:p>
    <w:p w:rsidR="0027035B" w:rsidRPr="00F103DB" w:rsidRDefault="0027035B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27035B" w:rsidRPr="00F1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5A55"/>
    <w:multiLevelType w:val="hybridMultilevel"/>
    <w:tmpl w:val="5A38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C71C9"/>
    <w:multiLevelType w:val="hybridMultilevel"/>
    <w:tmpl w:val="DD3E1A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220273"/>
    <w:multiLevelType w:val="hybridMultilevel"/>
    <w:tmpl w:val="675E1B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C2292E"/>
    <w:multiLevelType w:val="hybridMultilevel"/>
    <w:tmpl w:val="68EC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9707E"/>
    <w:multiLevelType w:val="hybridMultilevel"/>
    <w:tmpl w:val="FEDCF6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22"/>
    <w:rsid w:val="00023F13"/>
    <w:rsid w:val="002314E1"/>
    <w:rsid w:val="002659C1"/>
    <w:rsid w:val="0027035B"/>
    <w:rsid w:val="00431022"/>
    <w:rsid w:val="004D0026"/>
    <w:rsid w:val="008800FA"/>
    <w:rsid w:val="00AF2935"/>
    <w:rsid w:val="00F1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10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1022"/>
    <w:rPr>
      <w:sz w:val="18"/>
      <w:szCs w:val="18"/>
    </w:rPr>
  </w:style>
  <w:style w:type="character" w:styleId="a4">
    <w:name w:val="Strong"/>
    <w:basedOn w:val="a0"/>
    <w:uiPriority w:val="22"/>
    <w:qFormat/>
    <w:rsid w:val="00431022"/>
    <w:rPr>
      <w:b/>
      <w:bCs/>
    </w:rPr>
  </w:style>
  <w:style w:type="paragraph" w:styleId="a5">
    <w:name w:val="List Paragraph"/>
    <w:basedOn w:val="a"/>
    <w:uiPriority w:val="34"/>
    <w:qFormat/>
    <w:rsid w:val="0027035B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paragraph" w:styleId="a6">
    <w:name w:val="Normal (Web)"/>
    <w:basedOn w:val="a"/>
    <w:uiPriority w:val="99"/>
    <w:semiHidden/>
    <w:unhideWhenUsed/>
    <w:rsid w:val="002703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F29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10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1022"/>
    <w:rPr>
      <w:sz w:val="18"/>
      <w:szCs w:val="18"/>
    </w:rPr>
  </w:style>
  <w:style w:type="character" w:styleId="a4">
    <w:name w:val="Strong"/>
    <w:basedOn w:val="a0"/>
    <w:uiPriority w:val="22"/>
    <w:qFormat/>
    <w:rsid w:val="00431022"/>
    <w:rPr>
      <w:b/>
      <w:bCs/>
    </w:rPr>
  </w:style>
  <w:style w:type="paragraph" w:styleId="a5">
    <w:name w:val="List Paragraph"/>
    <w:basedOn w:val="a"/>
    <w:uiPriority w:val="34"/>
    <w:qFormat/>
    <w:rsid w:val="0027035B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paragraph" w:styleId="a6">
    <w:name w:val="Normal (Web)"/>
    <w:basedOn w:val="a"/>
    <w:uiPriority w:val="99"/>
    <w:semiHidden/>
    <w:unhideWhenUsed/>
    <w:rsid w:val="002703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F2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china@acs-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Lib-WL</dc:creator>
  <cp:lastModifiedBy>Scu-wlFu001</cp:lastModifiedBy>
  <cp:revision>5</cp:revision>
  <dcterms:created xsi:type="dcterms:W3CDTF">2023-04-26T00:59:00Z</dcterms:created>
  <dcterms:modified xsi:type="dcterms:W3CDTF">2023-04-26T07:40:00Z</dcterms:modified>
</cp:coreProperties>
</file>