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16" w:rsidRPr="004B3D5B" w:rsidRDefault="00701916" w:rsidP="004B3D5B">
      <w:pPr>
        <w:jc w:val="center"/>
        <w:rPr>
          <w:b/>
          <w:bCs/>
        </w:rPr>
      </w:pPr>
      <w:r w:rsidRPr="004B3D5B">
        <w:rPr>
          <w:rFonts w:hint="eastAsia"/>
          <w:b/>
          <w:bCs/>
        </w:rPr>
        <w:t>瓜亚基印第安人编年史</w:t>
      </w:r>
    </w:p>
    <w:p w:rsidR="00701916" w:rsidRDefault="00ED3C64" w:rsidP="004B3D5B">
      <w:pPr>
        <w:jc w:val="center"/>
      </w:pPr>
      <w:r>
        <w:rPr>
          <w:noProof/>
        </w:rPr>
        <w:drawing>
          <wp:inline distT="0" distB="0" distL="0" distR="0">
            <wp:extent cx="1657350" cy="222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16" w:rsidRDefault="00701916" w:rsidP="004B3D5B">
      <w:r w:rsidRPr="00E41F19">
        <w:rPr>
          <w:rFonts w:hint="eastAsia"/>
          <w:b/>
          <w:bCs/>
        </w:rPr>
        <w:t>作者：</w:t>
      </w:r>
      <w:r>
        <w:rPr>
          <w:rFonts w:hint="eastAsia"/>
        </w:rPr>
        <w:t>皮埃尔·克拉斯特（美）</w:t>
      </w:r>
    </w:p>
    <w:p w:rsidR="00701916" w:rsidRDefault="00701916">
      <w:r w:rsidRPr="00E41F19">
        <w:rPr>
          <w:rFonts w:hint="eastAsia"/>
          <w:b/>
          <w:bCs/>
        </w:rPr>
        <w:t>出版社：</w:t>
      </w:r>
      <w:r>
        <w:rPr>
          <w:rFonts w:hint="eastAsia"/>
        </w:rPr>
        <w:t>上海人民出版社</w:t>
      </w:r>
      <w:r w:rsidR="00650392">
        <w:t>，</w:t>
      </w:r>
      <w:r>
        <w:t>2021</w:t>
      </w:r>
    </w:p>
    <w:p w:rsidR="00701916" w:rsidRDefault="00701916">
      <w:r w:rsidRPr="00E41F19">
        <w:rPr>
          <w:rFonts w:hint="eastAsia"/>
          <w:b/>
          <w:bCs/>
        </w:rPr>
        <w:t>索书号：</w:t>
      </w:r>
      <w:r>
        <w:t>K781.8/4542</w:t>
      </w:r>
    </w:p>
    <w:p w:rsidR="00701916" w:rsidRDefault="00701916">
      <w:r w:rsidRPr="00E41F19">
        <w:rPr>
          <w:rFonts w:hint="eastAsia"/>
          <w:b/>
          <w:bCs/>
        </w:rPr>
        <w:t>馆藏地：</w:t>
      </w:r>
      <w:r>
        <w:rPr>
          <w:rFonts w:hint="eastAsia"/>
        </w:rPr>
        <w:t>江安图书馆</w:t>
      </w:r>
    </w:p>
    <w:p w:rsidR="00701916" w:rsidRDefault="00701916">
      <w:r w:rsidRPr="00E41F19">
        <w:rPr>
          <w:rFonts w:hint="eastAsia"/>
          <w:b/>
          <w:bCs/>
        </w:rPr>
        <w:t>书籍简介：</w:t>
      </w:r>
      <w:r>
        <w:rPr>
          <w:rFonts w:hint="eastAsia"/>
        </w:rPr>
        <w:t>描述了本书作者皮埃尔·克拉斯在瓜亚基人被安置于安居点后进入了这个部落，与他们一同生活，对他们在生育、死亡、饮食、求偶、部落管理、性向认同、劳动分工等方面进行了入微的观察和书写。</w:t>
      </w:r>
    </w:p>
    <w:p w:rsidR="00701916" w:rsidRDefault="00701916" w:rsidP="00E41F19">
      <w:r>
        <w:rPr>
          <w:rFonts w:hint="eastAsia"/>
          <w:b/>
          <w:bCs/>
        </w:rPr>
        <w:t>内容</w:t>
      </w:r>
      <w:r w:rsidRPr="00E41F19">
        <w:rPr>
          <w:rFonts w:hint="eastAsia"/>
          <w:b/>
          <w:bCs/>
        </w:rPr>
        <w:t>简介：</w:t>
      </w:r>
      <w:r w:rsidRPr="00AF576B">
        <w:rPr>
          <w:rFonts w:hint="eastAsia"/>
        </w:rPr>
        <w:t>这本书从一个印第安孩子的诞生开始，非常有故事性和画面感。作者与他的田野对象在书里主客交融，一方面能</w:t>
      </w:r>
      <w:r>
        <w:rPr>
          <w:rFonts w:hint="eastAsia"/>
        </w:rPr>
        <w:t>细致地感受</w:t>
      </w:r>
      <w:r w:rsidRPr="00AF576B">
        <w:rPr>
          <w:rFonts w:hint="eastAsia"/>
        </w:rPr>
        <w:t>到瓜亚基印第安人怎么生活以及为何如此生活，另一方面也能观察到一个人类学家是怎么在进行他的田野</w:t>
      </w:r>
      <w:r>
        <w:rPr>
          <w:rFonts w:hint="eastAsia"/>
        </w:rPr>
        <w:t>生活</w:t>
      </w:r>
      <w:r w:rsidRPr="00AF576B">
        <w:rPr>
          <w:rFonts w:hint="eastAsia"/>
        </w:rPr>
        <w:t>。</w:t>
      </w:r>
      <w:r>
        <w:rPr>
          <w:rFonts w:hint="eastAsia"/>
        </w:rPr>
        <w:t>作者及其细腻的还原了</w:t>
      </w:r>
      <w:r w:rsidRPr="00AF576B">
        <w:rPr>
          <w:rFonts w:hint="eastAsia"/>
        </w:rPr>
        <w:t>那些现象背后的缘由，也展示了他探究的耐心与细腻</w:t>
      </w:r>
      <w:r>
        <w:rPr>
          <w:rFonts w:hint="eastAsia"/>
        </w:rPr>
        <w:t>以及</w:t>
      </w:r>
      <w:r w:rsidRPr="00AF576B">
        <w:rPr>
          <w:rFonts w:hint="eastAsia"/>
        </w:rPr>
        <w:t>那种对不带偏见的深层理解的追求。</w:t>
      </w:r>
      <w:r w:rsidRPr="00C05F37">
        <w:rPr>
          <w:rFonts w:hint="eastAsia"/>
          <w:color w:val="FF0000"/>
        </w:rPr>
        <w:t>这是一部让人击节的人类学杰作，使用前现代的平实语言，展示了一个</w:t>
      </w:r>
      <w:r w:rsidRPr="00C05F37">
        <w:rPr>
          <w:color w:val="FF0000"/>
        </w:rPr>
        <w:t>"</w:t>
      </w:r>
      <w:r w:rsidRPr="00C05F37">
        <w:rPr>
          <w:rFonts w:hint="eastAsia"/>
          <w:color w:val="FF0000"/>
        </w:rPr>
        <w:t>野蛮</w:t>
      </w:r>
      <w:r w:rsidRPr="00C05F37">
        <w:rPr>
          <w:color w:val="FF0000"/>
        </w:rPr>
        <w:t>"</w:t>
      </w:r>
      <w:r w:rsidRPr="00C05F37">
        <w:rPr>
          <w:rFonts w:hint="eastAsia"/>
          <w:color w:val="FF0000"/>
        </w:rPr>
        <w:t>部落的</w:t>
      </w:r>
      <w:r w:rsidRPr="00C05F37">
        <w:rPr>
          <w:color w:val="FF0000"/>
        </w:rPr>
        <w:t>"</w:t>
      </w:r>
      <w:r w:rsidRPr="00C05F37">
        <w:rPr>
          <w:rFonts w:hint="eastAsia"/>
          <w:color w:val="FF0000"/>
        </w:rPr>
        <w:t>文化</w:t>
      </w:r>
      <w:r w:rsidRPr="00C05F37">
        <w:rPr>
          <w:color w:val="FF0000"/>
        </w:rPr>
        <w:t>"</w:t>
      </w:r>
      <w:r w:rsidRPr="00C05F37">
        <w:rPr>
          <w:rFonts w:hint="eastAsia"/>
          <w:color w:val="FF0000"/>
        </w:rPr>
        <w:t>。瓜亚基印第安人部落是无知、迷信、冷漠和野蛮的，他们会杀婴、杀老人、杀仇人，特别是仪式性食人。</w:t>
      </w:r>
      <w:r>
        <w:rPr>
          <w:rFonts w:hint="eastAsia"/>
        </w:rPr>
        <w:t>因此，该部落的消失，不是死于大自然，而是灭绝于所谓同类的围剿，同时也带走一些奇特的语言、习俗、传说和信仰，书中传达了对于人类社会的政治思考也让人陷入深思。</w:t>
      </w:r>
    </w:p>
    <w:p w:rsidR="00701916" w:rsidRDefault="00701916" w:rsidP="00E41F19"/>
    <w:p w:rsidR="00701916" w:rsidRDefault="00650392" w:rsidP="00E41F19">
      <w:pPr>
        <w:rPr>
          <w:rFonts w:hint="eastAsia"/>
        </w:rPr>
      </w:pPr>
      <w:r>
        <w:t>同类图书</w:t>
      </w:r>
    </w:p>
    <w:p w:rsidR="00650392" w:rsidRDefault="00650392" w:rsidP="00E41F19">
      <w:r>
        <w:rPr>
          <w:noProof/>
        </w:rPr>
        <w:lastRenderedPageBreak/>
        <w:drawing>
          <wp:inline distT="0" distB="0" distL="0" distR="0">
            <wp:extent cx="1926486" cy="2880000"/>
            <wp:effectExtent l="0" t="0" r="0" b="0"/>
            <wp:docPr id="2" name="图片 2" descr="C:\Users\Scu-wlFu001\Pictures\b21c8701a18b87d6277f1a7b7f5e3f381f30e924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wlFu001\Pictures\b21c8701a18b87d6277f1a7b7f5e3f381f30e92457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8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16" w:rsidRDefault="00650392">
      <w:pPr>
        <w:rPr>
          <w:rFonts w:hint="eastAsia"/>
        </w:rPr>
      </w:pPr>
      <w:r>
        <w:t>忧郁的热带</w:t>
      </w:r>
    </w:p>
    <w:p w:rsidR="00650392" w:rsidRDefault="00650392">
      <w:pPr>
        <w:rPr>
          <w:rFonts w:hint="eastAsia"/>
        </w:rPr>
      </w:pPr>
      <w:r w:rsidRPr="00650392">
        <w:rPr>
          <w:rFonts w:hint="eastAsia"/>
        </w:rPr>
        <w:t>列维</w:t>
      </w:r>
      <w:r w:rsidRPr="00650392">
        <w:t>-斯特劳斯著</w:t>
      </w:r>
    </w:p>
    <w:p w:rsidR="00650392" w:rsidRDefault="00650392">
      <w:pPr>
        <w:rPr>
          <w:rFonts w:hint="eastAsia"/>
        </w:rPr>
      </w:pPr>
      <w:r w:rsidRPr="00650392">
        <w:rPr>
          <w:rFonts w:hint="eastAsia"/>
        </w:rPr>
        <w:t>三联书店</w:t>
      </w:r>
      <w:r>
        <w:rPr>
          <w:rFonts w:hint="eastAsia"/>
        </w:rPr>
        <w:t>，2005</w:t>
      </w:r>
    </w:p>
    <w:p w:rsidR="00650392" w:rsidRDefault="00650392">
      <w:pPr>
        <w:rPr>
          <w:rFonts w:hint="eastAsia"/>
        </w:rPr>
      </w:pPr>
      <w:r w:rsidRPr="00650392">
        <w:t>C912.4/</w:t>
      </w:r>
      <w:proofErr w:type="gramStart"/>
      <w:r w:rsidRPr="00650392">
        <w:t>L475(</w:t>
      </w:r>
      <w:proofErr w:type="gramEnd"/>
      <w:r w:rsidRPr="00650392">
        <w:t>2)/2005</w:t>
      </w:r>
    </w:p>
    <w:p w:rsidR="00650392" w:rsidRDefault="00650392">
      <w:pPr>
        <w:rPr>
          <w:rFonts w:hint="eastAsia"/>
        </w:rPr>
      </w:pPr>
      <w:r>
        <w:rPr>
          <w:rFonts w:hint="eastAsia"/>
        </w:rPr>
        <w:t>江安馆 文理馆</w:t>
      </w:r>
    </w:p>
    <w:p w:rsidR="001C06C3" w:rsidRDefault="001C06C3">
      <w:pPr>
        <w:rPr>
          <w:rFonts w:hint="eastAsia"/>
        </w:rPr>
      </w:pPr>
    </w:p>
    <w:p w:rsidR="001C06C3" w:rsidRDefault="001C06C3">
      <w:pPr>
        <w:rPr>
          <w:rFonts w:hint="eastAsia"/>
        </w:rPr>
      </w:pPr>
      <w:r>
        <w:rPr>
          <w:rFonts w:hint="eastAsia"/>
        </w:rPr>
        <w:t>图文：华西临床医学院 周玉倩</w:t>
      </w:r>
    </w:p>
    <w:p w:rsidR="001C06C3" w:rsidRDefault="001C06C3">
      <w:pPr>
        <w:rPr>
          <w:rFonts w:hint="eastAsia"/>
        </w:rPr>
      </w:pPr>
      <w:r>
        <w:rPr>
          <w:rFonts w:hint="eastAsia"/>
        </w:rPr>
        <w:t>审校：</w:t>
      </w:r>
      <w:proofErr w:type="gramStart"/>
      <w:r>
        <w:rPr>
          <w:rFonts w:hint="eastAsia"/>
        </w:rPr>
        <w:t>韩夏</w:t>
      </w:r>
      <w:proofErr w:type="gramEnd"/>
      <w:r>
        <w:rPr>
          <w:rFonts w:hint="eastAsia"/>
        </w:rPr>
        <w:t xml:space="preserve"> 范馨元</w:t>
      </w:r>
    </w:p>
    <w:p w:rsidR="001C06C3" w:rsidRDefault="001C06C3">
      <w:r>
        <w:rPr>
          <w:rFonts w:hint="eastAsia"/>
        </w:rPr>
        <w:t>组稿：资源建设中心</w:t>
      </w:r>
      <w:bookmarkStart w:id="0" w:name="_GoBack"/>
      <w:bookmarkEnd w:id="0"/>
    </w:p>
    <w:sectPr w:rsidR="001C06C3" w:rsidSect="00C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7790"/>
    <w:rsid w:val="00112BAE"/>
    <w:rsid w:val="001969A9"/>
    <w:rsid w:val="001C06C3"/>
    <w:rsid w:val="00202E68"/>
    <w:rsid w:val="003139C1"/>
    <w:rsid w:val="004B3D5B"/>
    <w:rsid w:val="004D56F6"/>
    <w:rsid w:val="00650392"/>
    <w:rsid w:val="006A3A79"/>
    <w:rsid w:val="00701916"/>
    <w:rsid w:val="00AF576B"/>
    <w:rsid w:val="00C05F37"/>
    <w:rsid w:val="00C168AB"/>
    <w:rsid w:val="00C96E9C"/>
    <w:rsid w:val="00DF10CF"/>
    <w:rsid w:val="00E41F19"/>
    <w:rsid w:val="00E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3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3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3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一</dc:creator>
  <cp:keywords/>
  <dc:description/>
  <cp:lastModifiedBy>Scu-wlFu001</cp:lastModifiedBy>
  <cp:revision>4</cp:revision>
  <dcterms:created xsi:type="dcterms:W3CDTF">2023-03-20T01:43:00Z</dcterms:created>
  <dcterms:modified xsi:type="dcterms:W3CDTF">2023-03-27T03:04:00Z</dcterms:modified>
</cp:coreProperties>
</file>