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F5" w:rsidRDefault="00CD4012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棋王·树王·孩子王</w:t>
      </w:r>
    </w:p>
    <w:p w:rsidR="007C62F5" w:rsidRDefault="00CD4012">
      <w:pPr>
        <w:jc w:val="center"/>
      </w:pPr>
      <w:r>
        <w:rPr>
          <w:noProof/>
        </w:rPr>
        <w:drawing>
          <wp:inline distT="0" distB="0" distL="0" distR="0">
            <wp:extent cx="1644650" cy="2477770"/>
            <wp:effectExtent l="0" t="0" r="0" b="0"/>
            <wp:docPr id="5155069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0693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822" cy="24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F5" w:rsidRDefault="00CD4012">
      <w:pPr>
        <w:jc w:val="center"/>
      </w:pPr>
      <w:bookmarkStart w:id="0" w:name="_Hlk151916807"/>
      <w:r>
        <w:t>作者：</w:t>
      </w:r>
      <w:bookmarkEnd w:id="0"/>
      <w:r>
        <w:rPr>
          <w:rFonts w:hint="eastAsia"/>
        </w:rPr>
        <w:t>阿城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7C62F5" w:rsidRDefault="00CD4012">
      <w:pPr>
        <w:jc w:val="center"/>
      </w:pPr>
      <w:r>
        <w:rPr>
          <w:rFonts w:hint="eastAsia"/>
        </w:rPr>
        <w:t>出版</w:t>
      </w:r>
      <w:r>
        <w:t>\</w:t>
      </w:r>
      <w:r>
        <w:t>发行：江苏凤凰文艺出版社</w:t>
      </w:r>
      <w:r>
        <w:t>\2016</w:t>
      </w:r>
    </w:p>
    <w:p w:rsidR="007C62F5" w:rsidRDefault="00CD4012">
      <w:pPr>
        <w:jc w:val="center"/>
      </w:pPr>
      <w:r>
        <w:rPr>
          <w:rFonts w:hint="eastAsia"/>
        </w:rPr>
        <w:t>索书号：</w:t>
      </w:r>
      <w:r>
        <w:t>I247.7/7143Q</w:t>
      </w:r>
    </w:p>
    <w:p w:rsidR="007C62F5" w:rsidRDefault="00CD4012">
      <w:pPr>
        <w:jc w:val="center"/>
      </w:pPr>
      <w:r>
        <w:rPr>
          <w:rFonts w:hint="eastAsia"/>
        </w:rPr>
        <w:t>馆藏地：江安馆社科图书</w:t>
      </w:r>
      <w:r>
        <w:t>(</w:t>
      </w:r>
      <w:r>
        <w:t>三楼</w:t>
      </w:r>
      <w:r>
        <w:t>)</w:t>
      </w:r>
    </w:p>
    <w:p w:rsidR="007C62F5" w:rsidRDefault="00CD4012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书籍简介</w:t>
      </w:r>
    </w:p>
    <w:p w:rsidR="007C62F5" w:rsidRDefault="00CD40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此次出版的是阿城先生亲自编订的最新版本，增添了许多以往版本所不具备的内容。</w:t>
      </w:r>
    </w:p>
    <w:p w:rsidR="007C62F5" w:rsidRDefault="00CD40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内容包括《棋王》《树王》《孩子王》三篇中篇小说，以及画家曹力为作者画的漫画像，还包括以往各版本（意大利文版、日文版、旧简体版、台湾繁体版）的序言。</w:t>
      </w:r>
    </w:p>
    <w:p w:rsidR="007C62F5" w:rsidRDefault="00CD4012">
      <w:r>
        <w:rPr>
          <w:rFonts w:ascii="黑体" w:eastAsia="黑体" w:hAnsi="黑体" w:hint="eastAsia"/>
          <w:b/>
          <w:bCs/>
          <w:sz w:val="32"/>
          <w:szCs w:val="32"/>
        </w:rPr>
        <w:t>作者简介</w:t>
      </w:r>
    </w:p>
    <w:p w:rsidR="007C62F5" w:rsidRDefault="00CD40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阿城，原名钟阿城，</w:t>
      </w:r>
      <w:r>
        <w:rPr>
          <w:rFonts w:ascii="仿宋" w:eastAsia="仿宋" w:hAnsi="仿宋"/>
          <w:sz w:val="28"/>
          <w:szCs w:val="28"/>
        </w:rPr>
        <w:t>1949</w:t>
      </w:r>
      <w:r>
        <w:rPr>
          <w:rFonts w:ascii="仿宋" w:eastAsia="仿宋" w:hAnsi="仿宋"/>
          <w:sz w:val="28"/>
          <w:szCs w:val="28"/>
        </w:rPr>
        <w:t>年生，北京人。一九六八年高中一年级时，去山西、内蒙古插队，后又去云南当林业工人。一九七九年回北京，曾在《世界图书》编辑部工作。一九八四年发表处女作《棋王》，获一九八三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/>
          <w:sz w:val="28"/>
          <w:szCs w:val="28"/>
        </w:rPr>
        <w:t>一九八四年全国优秀中篇小说及《中篇小说选刊》一九八四年度优秀中篇小说奖。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阿城于</w:t>
      </w:r>
      <w:r>
        <w:rPr>
          <w:rFonts w:ascii="仿宋" w:eastAsia="仿宋" w:hAnsi="仿宋"/>
          <w:sz w:val="28"/>
          <w:szCs w:val="28"/>
        </w:rPr>
        <w:t>1986</w:t>
      </w:r>
      <w:r>
        <w:rPr>
          <w:rFonts w:ascii="仿宋" w:eastAsia="仿宋" w:hAnsi="仿宋"/>
          <w:sz w:val="28"/>
          <w:szCs w:val="28"/>
        </w:rPr>
        <w:t>年开始参与电影创作，与谢晋联合改编影片《芙蓉镇》。编剧《孩子王》</w:t>
      </w:r>
      <w:r>
        <w:rPr>
          <w:rFonts w:ascii="仿宋" w:eastAsia="仿宋" w:hAnsi="仿宋"/>
          <w:sz w:val="28"/>
          <w:szCs w:val="28"/>
        </w:rPr>
        <w:t>《棋王》等。现定居美</w:t>
      </w:r>
      <w:r>
        <w:rPr>
          <w:rFonts w:ascii="仿宋" w:eastAsia="仿宋" w:hAnsi="仿宋"/>
          <w:sz w:val="28"/>
          <w:szCs w:val="28"/>
        </w:rPr>
        <w:lastRenderedPageBreak/>
        <w:t>国。</w:t>
      </w:r>
    </w:p>
    <w:p w:rsidR="007C62F5" w:rsidRDefault="00CD4012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图书推荐理由</w:t>
      </w:r>
    </w:p>
    <w:p w:rsidR="007C62F5" w:rsidRDefault="00CD401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初读阿城文集《棋王·树王·孩子王》时，我还在念初中，由于年龄所限，书中的年代亦与我所处的时代相距较远，因此并无多大感触，只觉得书中的文字简洁有</w:t>
      </w:r>
      <w:r>
        <w:rPr>
          <w:rFonts w:ascii="仿宋" w:eastAsia="仿宋" w:hAnsi="仿宋" w:hint="eastAsia"/>
          <w:sz w:val="28"/>
          <w:szCs w:val="28"/>
        </w:rPr>
        <w:t>力，阅读体验极佳。待到年岁渐长，</w:t>
      </w:r>
      <w:r w:rsidR="00461AC4">
        <w:rPr>
          <w:rFonts w:ascii="仿宋" w:eastAsia="仿宋" w:hAnsi="仿宋" w:hint="eastAsia"/>
          <w:color w:val="0000FF"/>
          <w:sz w:val="28"/>
          <w:szCs w:val="28"/>
        </w:rPr>
        <w:t>再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捧起这本书阅读，却从字里行间读出不一样的况味。</w:t>
      </w:r>
    </w:p>
    <w:p w:rsidR="007C62F5" w:rsidRDefault="00CD401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“三王”都是知青下乡过程中发生的故事。棋王中塑造了一个</w:t>
      </w:r>
      <w:proofErr w:type="gramStart"/>
      <w:r>
        <w:rPr>
          <w:rFonts w:ascii="仿宋" w:eastAsia="仿宋" w:hAnsi="仿宋" w:hint="eastAsia"/>
          <w:sz w:val="28"/>
          <w:szCs w:val="28"/>
        </w:rPr>
        <w:t>爱棋如</w:t>
      </w:r>
      <w:proofErr w:type="gramEnd"/>
      <w:r>
        <w:rPr>
          <w:rFonts w:ascii="仿宋" w:eastAsia="仿宋" w:hAnsi="仿宋" w:hint="eastAsia"/>
          <w:sz w:val="28"/>
          <w:szCs w:val="28"/>
        </w:rPr>
        <w:t>痴的棋呆子，</w:t>
      </w:r>
      <w:r>
        <w:rPr>
          <w:rFonts w:ascii="仿宋" w:eastAsia="仿宋" w:hAnsi="仿宋" w:hint="eastAsia"/>
          <w:sz w:val="28"/>
          <w:szCs w:val="28"/>
          <w:highlight w:val="yellow"/>
        </w:rPr>
        <w:t>身怀喷薄而出的渴望和生命力，冲破世俗一切艰难险阻，在水泥地缝里长成坚韧的野草</w:t>
      </w:r>
      <w:r>
        <w:rPr>
          <w:rFonts w:ascii="仿宋" w:eastAsia="仿宋" w:hAnsi="仿宋" w:hint="eastAsia"/>
          <w:sz w:val="28"/>
          <w:szCs w:val="28"/>
        </w:rPr>
        <w:t>。树王着重于讨论人类对自然的改造，</w:t>
      </w:r>
      <w:r>
        <w:rPr>
          <w:rFonts w:ascii="仿宋" w:eastAsia="仿宋" w:hAnsi="仿宋" w:hint="eastAsia"/>
          <w:sz w:val="28"/>
          <w:szCs w:val="28"/>
          <w:highlight w:val="yellow"/>
        </w:rPr>
        <w:t>当新旧文化产生冲突和对立，冲天而起的火光燃烧的是文化的土壤</w:t>
      </w:r>
      <w:r>
        <w:rPr>
          <w:rFonts w:ascii="仿宋" w:eastAsia="仿宋" w:hAnsi="仿宋" w:hint="eastAsia"/>
          <w:sz w:val="28"/>
          <w:szCs w:val="28"/>
        </w:rPr>
        <w:t>。孩子王则在讨论教育的目的究竟何在，我们需要的是在作文里讲真话而非抄写社论的孩子们。三个故事构思都很简单，又因为阿城极度凝练的文字显得格外精准，也正因如此，才会在读完之后感到韵味无穷。</w:t>
      </w:r>
    </w:p>
    <w:p w:rsidR="007C62F5" w:rsidRDefault="00CD4012">
      <w:pPr>
        <w:pStyle w:val="a5"/>
        <w:ind w:firstLineChars="0" w:firstLine="0"/>
        <w:jc w:val="center"/>
      </w:pPr>
      <w:r>
        <w:rPr>
          <w:rFonts w:hint="eastAsia"/>
        </w:rPr>
        <w:t>同类</w:t>
      </w:r>
      <w:r>
        <w:rPr>
          <w:rFonts w:hint="eastAsia"/>
        </w:rPr>
        <w:t>书籍推荐</w:t>
      </w:r>
    </w:p>
    <w:p w:rsidR="007C62F5" w:rsidRDefault="00CD4012">
      <w:pPr>
        <w:jc w:val="center"/>
      </w:pPr>
      <w:r>
        <w:rPr>
          <w:noProof/>
        </w:rPr>
        <w:drawing>
          <wp:inline distT="0" distB="0" distL="0" distR="0">
            <wp:extent cx="1727200" cy="2601595"/>
            <wp:effectExtent l="0" t="0" r="6350" b="8255"/>
            <wp:docPr id="5944064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0648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056" cy="26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F5" w:rsidRDefault="00CD4012">
      <w:pPr>
        <w:jc w:val="center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  <w:szCs w:val="21"/>
        </w:rPr>
        <w:lastRenderedPageBreak/>
        <w:t>《遍地风流》</w:t>
      </w:r>
    </w:p>
    <w:p w:rsidR="007C62F5" w:rsidRDefault="00CD4012">
      <w:pPr>
        <w:ind w:firstLineChars="200" w:firstLine="420"/>
        <w:jc w:val="center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/>
          <w:szCs w:val="21"/>
        </w:rPr>
        <w:t>作者：</w:t>
      </w:r>
      <w:r>
        <w:rPr>
          <w:rFonts w:ascii="等线" w:eastAsia="等线" w:hAnsi="等线" w:cs="等线" w:hint="eastAsia"/>
          <w:szCs w:val="21"/>
        </w:rPr>
        <w:t>阿城</w:t>
      </w:r>
      <w:r>
        <w:rPr>
          <w:rFonts w:ascii="等线" w:eastAsia="等线" w:hAnsi="等线" w:cs="等线" w:hint="eastAsia"/>
          <w:szCs w:val="21"/>
        </w:rPr>
        <w:t xml:space="preserve"> </w:t>
      </w:r>
      <w:r>
        <w:rPr>
          <w:rFonts w:ascii="等线" w:eastAsia="等线" w:hAnsi="等线" w:cs="等线" w:hint="eastAsia"/>
          <w:szCs w:val="21"/>
        </w:rPr>
        <w:t>著</w:t>
      </w:r>
    </w:p>
    <w:p w:rsidR="007C62F5" w:rsidRDefault="00CD4012">
      <w:pPr>
        <w:ind w:firstLineChars="200" w:firstLine="420"/>
        <w:jc w:val="center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  <w:szCs w:val="21"/>
        </w:rPr>
        <w:t>出版</w:t>
      </w:r>
      <w:r>
        <w:rPr>
          <w:rFonts w:ascii="等线" w:eastAsia="等线" w:hAnsi="等线" w:cs="等线"/>
          <w:szCs w:val="21"/>
        </w:rPr>
        <w:t>\</w:t>
      </w:r>
      <w:r>
        <w:rPr>
          <w:rFonts w:ascii="等线" w:eastAsia="等线" w:hAnsi="等线" w:cs="等线"/>
          <w:szCs w:val="21"/>
        </w:rPr>
        <w:t>发行：</w:t>
      </w:r>
      <w:r>
        <w:rPr>
          <w:rFonts w:ascii="等线" w:eastAsia="等线" w:hAnsi="等线" w:cs="等线" w:hint="eastAsia"/>
          <w:szCs w:val="21"/>
        </w:rPr>
        <w:t>江苏凤凰文艺出版社</w:t>
      </w:r>
      <w:r>
        <w:rPr>
          <w:rFonts w:ascii="等线" w:eastAsia="等线" w:hAnsi="等线" w:cs="等线"/>
          <w:szCs w:val="21"/>
        </w:rPr>
        <w:t>\2016</w:t>
      </w:r>
    </w:p>
    <w:p w:rsidR="007C62F5" w:rsidRDefault="00CD4012">
      <w:pPr>
        <w:ind w:firstLineChars="200" w:firstLine="420"/>
        <w:jc w:val="center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  <w:szCs w:val="21"/>
        </w:rPr>
        <w:t>索书号：</w:t>
      </w:r>
      <w:r>
        <w:rPr>
          <w:rFonts w:ascii="等线" w:eastAsia="等线" w:hAnsi="等线" w:cs="等线"/>
          <w:szCs w:val="21"/>
        </w:rPr>
        <w:t>I247.7/7143B</w:t>
      </w:r>
    </w:p>
    <w:p w:rsidR="007C62F5" w:rsidRDefault="00CD4012">
      <w:pPr>
        <w:ind w:firstLineChars="200" w:firstLine="420"/>
        <w:jc w:val="center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  <w:szCs w:val="21"/>
        </w:rPr>
        <w:t>馆藏地：江安馆社科图书</w:t>
      </w:r>
      <w:r>
        <w:rPr>
          <w:rFonts w:ascii="等线" w:eastAsia="等线" w:hAnsi="等线" w:cs="等线"/>
          <w:szCs w:val="21"/>
        </w:rPr>
        <w:t>(</w:t>
      </w:r>
      <w:r>
        <w:rPr>
          <w:rFonts w:ascii="等线" w:eastAsia="等线" w:hAnsi="等线" w:cs="等线"/>
          <w:szCs w:val="21"/>
        </w:rPr>
        <w:t>三楼</w:t>
      </w:r>
      <w:r>
        <w:rPr>
          <w:rFonts w:ascii="等线" w:eastAsia="等线" w:hAnsi="等线" w:cs="等线"/>
          <w:szCs w:val="21"/>
        </w:rPr>
        <w:t>)</w:t>
      </w:r>
    </w:p>
    <w:sectPr w:rsidR="007C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12" w:rsidRDefault="00CD4012" w:rsidP="00461AC4">
      <w:r>
        <w:separator/>
      </w:r>
    </w:p>
  </w:endnote>
  <w:endnote w:type="continuationSeparator" w:id="0">
    <w:p w:rsidR="00CD4012" w:rsidRDefault="00CD4012" w:rsidP="0046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12" w:rsidRDefault="00CD4012" w:rsidP="00461AC4">
      <w:r>
        <w:separator/>
      </w:r>
    </w:p>
  </w:footnote>
  <w:footnote w:type="continuationSeparator" w:id="0">
    <w:p w:rsidR="00CD4012" w:rsidRDefault="00CD4012" w:rsidP="0046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00AE7122"/>
    <w:rsid w:val="00020352"/>
    <w:rsid w:val="00027A7B"/>
    <w:rsid w:val="000874F6"/>
    <w:rsid w:val="001D6628"/>
    <w:rsid w:val="001F02CB"/>
    <w:rsid w:val="001F7903"/>
    <w:rsid w:val="00267729"/>
    <w:rsid w:val="00270E22"/>
    <w:rsid w:val="003A3086"/>
    <w:rsid w:val="003A3843"/>
    <w:rsid w:val="0045554C"/>
    <w:rsid w:val="00461AC4"/>
    <w:rsid w:val="004A6513"/>
    <w:rsid w:val="00510838"/>
    <w:rsid w:val="00523A68"/>
    <w:rsid w:val="00633992"/>
    <w:rsid w:val="00682800"/>
    <w:rsid w:val="00727E13"/>
    <w:rsid w:val="007C62F5"/>
    <w:rsid w:val="00842B6D"/>
    <w:rsid w:val="00847349"/>
    <w:rsid w:val="008D08FA"/>
    <w:rsid w:val="00914599"/>
    <w:rsid w:val="00945219"/>
    <w:rsid w:val="00AE7122"/>
    <w:rsid w:val="00AF5342"/>
    <w:rsid w:val="00AF5C87"/>
    <w:rsid w:val="00B3072D"/>
    <w:rsid w:val="00BC78D9"/>
    <w:rsid w:val="00BC7E36"/>
    <w:rsid w:val="00CD4012"/>
    <w:rsid w:val="00CF6C6A"/>
    <w:rsid w:val="00D63B99"/>
    <w:rsid w:val="00D71A3E"/>
    <w:rsid w:val="00D9396F"/>
    <w:rsid w:val="00D94825"/>
    <w:rsid w:val="00DE4392"/>
    <w:rsid w:val="00E30CFE"/>
    <w:rsid w:val="00EC6D0B"/>
    <w:rsid w:val="00EF32F4"/>
    <w:rsid w:val="00F02BFC"/>
    <w:rsid w:val="00F05579"/>
    <w:rsid w:val="00F636A8"/>
    <w:rsid w:val="00F9137C"/>
    <w:rsid w:val="00FB1F3F"/>
    <w:rsid w:val="00FE1D73"/>
    <w:rsid w:val="15014DBC"/>
    <w:rsid w:val="1DE257CA"/>
    <w:rsid w:val="25A403C6"/>
    <w:rsid w:val="26462EF2"/>
    <w:rsid w:val="5078322C"/>
    <w:rsid w:val="624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一级 标题"/>
    <w:basedOn w:val="a"/>
    <w:next w:val="a"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A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A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一级 标题"/>
    <w:basedOn w:val="a"/>
    <w:next w:val="a"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A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A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FE66-3621-4DCC-B8C4-A4F6A29D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岑欣睿</dc:creator>
  <cp:lastModifiedBy>Scu-wlFu001</cp:lastModifiedBy>
  <cp:revision>16</cp:revision>
  <dcterms:created xsi:type="dcterms:W3CDTF">2023-10-22T05:41:00Z</dcterms:created>
  <dcterms:modified xsi:type="dcterms:W3CDTF">2024-05-22T00:53:00Z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30B64AEF16CC4CF58F3B361F430F1C4A_12</vt:lpwstr>
  </property>
</Properties>
</file>