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D3" w:rsidRDefault="006451CF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《小王子》</w:t>
      </w:r>
    </w:p>
    <w:p w:rsidR="007203D3" w:rsidRDefault="006451CF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899410" cy="4319905"/>
            <wp:effectExtent l="0" t="0" r="11430" b="825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4319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03D3" w:rsidRDefault="006451CF">
      <w:pPr>
        <w:spacing w:line="400" w:lineRule="exact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作者：（法）安托万·德·圣埃克苏佩里</w:t>
      </w:r>
    </w:p>
    <w:p w:rsidR="007203D3" w:rsidRDefault="006451CF">
      <w:pPr>
        <w:spacing w:line="400" w:lineRule="exact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出版社：天津人民出版社</w:t>
      </w:r>
      <w:r>
        <w:rPr>
          <w:rFonts w:ascii="楷体" w:eastAsia="楷体" w:hAnsi="楷体" w:cs="楷体" w:hint="eastAsia"/>
          <w:sz w:val="24"/>
        </w:rPr>
        <w:t>，</w:t>
      </w:r>
      <w:r>
        <w:rPr>
          <w:rFonts w:ascii="楷体" w:eastAsia="楷体" w:hAnsi="楷体" w:cs="楷体" w:hint="eastAsia"/>
          <w:sz w:val="24"/>
        </w:rPr>
        <w:t>201</w:t>
      </w:r>
      <w:r>
        <w:rPr>
          <w:rFonts w:ascii="楷体" w:eastAsia="楷体" w:hAnsi="楷体" w:cs="楷体" w:hint="eastAsia"/>
          <w:sz w:val="24"/>
        </w:rPr>
        <w:t>3</w:t>
      </w:r>
      <w:r>
        <w:rPr>
          <w:rFonts w:ascii="楷体" w:eastAsia="楷体" w:hAnsi="楷体" w:cs="楷体" w:hint="eastAsia"/>
          <w:sz w:val="24"/>
        </w:rPr>
        <w:t>年</w:t>
      </w:r>
    </w:p>
    <w:p w:rsidR="007203D3" w:rsidRDefault="006451CF">
      <w:pPr>
        <w:spacing w:line="400" w:lineRule="exact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索书号：</w:t>
      </w:r>
      <w:r>
        <w:rPr>
          <w:rFonts w:ascii="楷体" w:eastAsia="楷体" w:hAnsi="楷体" w:cs="楷体" w:hint="eastAsia"/>
          <w:sz w:val="24"/>
        </w:rPr>
        <w:t>I565.88/7444</w:t>
      </w:r>
    </w:p>
    <w:p w:rsidR="007203D3" w:rsidRDefault="006451CF">
      <w:pPr>
        <w:spacing w:line="400" w:lineRule="exact"/>
        <w:jc w:val="center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sz w:val="24"/>
        </w:rPr>
        <w:t>馆藏地：江安馆社科图书（三楼）；江安</w:t>
      </w:r>
      <w:proofErr w:type="gramStart"/>
      <w:r>
        <w:rPr>
          <w:rFonts w:ascii="楷体" w:eastAsia="楷体" w:hAnsi="楷体" w:cs="楷体" w:hint="eastAsia"/>
          <w:sz w:val="24"/>
        </w:rPr>
        <w:t>馆沐心</w:t>
      </w:r>
      <w:proofErr w:type="gramEnd"/>
      <w:r>
        <w:rPr>
          <w:rFonts w:ascii="楷体" w:eastAsia="楷体" w:hAnsi="楷体" w:cs="楷体" w:hint="eastAsia"/>
          <w:sz w:val="24"/>
        </w:rPr>
        <w:t>小屋（三楼）</w:t>
      </w:r>
    </w:p>
    <w:p w:rsidR="007203D3" w:rsidRDefault="006451CF">
      <w:pPr>
        <w:spacing w:before="100" w:line="40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书籍简介</w:t>
      </w:r>
    </w:p>
    <w:p w:rsidR="007203D3" w:rsidRDefault="006451CF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本书讲述了“我”</w:t>
      </w:r>
      <w:r>
        <w:rPr>
          <w:rFonts w:ascii="楷体" w:eastAsia="楷体" w:hAnsi="楷体" w:cs="楷体" w:hint="eastAsia"/>
          <w:sz w:val="24"/>
        </w:rPr>
        <w:t>于飞机失事后，在</w:t>
      </w:r>
      <w:r>
        <w:rPr>
          <w:rFonts w:ascii="楷体" w:eastAsia="楷体" w:hAnsi="楷体" w:cs="楷体" w:hint="eastAsia"/>
          <w:sz w:val="24"/>
        </w:rPr>
        <w:t>浩瀚的撒哈拉大沙漠上遇到了一个古怪奇特而又天真纯洁的小王子——他来自一颗遥远的小</w:t>
      </w:r>
      <w:r>
        <w:rPr>
          <w:rFonts w:ascii="楷体" w:eastAsia="楷体" w:hAnsi="楷体" w:cs="楷体" w:hint="eastAsia"/>
          <w:sz w:val="24"/>
        </w:rPr>
        <w:t>行星</w:t>
      </w:r>
      <w:r>
        <w:rPr>
          <w:rFonts w:ascii="楷体" w:eastAsia="楷体" w:hAnsi="楷体" w:cs="楷体" w:hint="eastAsia"/>
          <w:sz w:val="24"/>
        </w:rPr>
        <w:t>，</w:t>
      </w:r>
      <w:r>
        <w:rPr>
          <w:rFonts w:ascii="楷体" w:eastAsia="楷体" w:hAnsi="楷体" w:cs="楷体" w:hint="eastAsia"/>
          <w:sz w:val="24"/>
        </w:rPr>
        <w:t>因为与他的玫瑰</w:t>
      </w:r>
      <w:proofErr w:type="gramStart"/>
      <w:r>
        <w:rPr>
          <w:rFonts w:ascii="楷体" w:eastAsia="楷体" w:hAnsi="楷体" w:cs="楷体" w:hint="eastAsia"/>
          <w:sz w:val="24"/>
        </w:rPr>
        <w:t>花产生</w:t>
      </w:r>
      <w:proofErr w:type="gramEnd"/>
      <w:r>
        <w:rPr>
          <w:rFonts w:ascii="楷体" w:eastAsia="楷体" w:hAnsi="楷体" w:cs="楷体" w:hint="eastAsia"/>
          <w:sz w:val="24"/>
        </w:rPr>
        <w:t>了嫌隙而离开了家，</w:t>
      </w:r>
      <w:r>
        <w:rPr>
          <w:rFonts w:ascii="楷体" w:eastAsia="楷体" w:hAnsi="楷体" w:cs="楷体" w:hint="eastAsia"/>
          <w:sz w:val="24"/>
        </w:rPr>
        <w:t>游历了国王、爱慕虚荣的人、酒鬼、商人、</w:t>
      </w:r>
      <w:r>
        <w:rPr>
          <w:rFonts w:ascii="楷体" w:eastAsia="楷体" w:hAnsi="楷体" w:cs="楷体" w:hint="eastAsia"/>
          <w:sz w:val="24"/>
        </w:rPr>
        <w:t>掌灯的人、</w:t>
      </w:r>
      <w:r>
        <w:rPr>
          <w:rFonts w:ascii="楷体" w:eastAsia="楷体" w:hAnsi="楷体" w:cs="楷体" w:hint="eastAsia"/>
          <w:sz w:val="24"/>
        </w:rPr>
        <w:t>地理学家</w:t>
      </w:r>
      <w:r>
        <w:rPr>
          <w:rFonts w:ascii="楷体" w:eastAsia="楷体" w:hAnsi="楷体" w:cs="楷体" w:hint="eastAsia"/>
          <w:sz w:val="24"/>
        </w:rPr>
        <w:t>所在的</w:t>
      </w:r>
      <w:r>
        <w:rPr>
          <w:rFonts w:ascii="楷体" w:eastAsia="楷体" w:hAnsi="楷体" w:cs="楷体" w:hint="eastAsia"/>
          <w:sz w:val="24"/>
        </w:rPr>
        <w:t>6</w:t>
      </w:r>
      <w:r>
        <w:rPr>
          <w:rFonts w:ascii="楷体" w:eastAsia="楷体" w:hAnsi="楷体" w:cs="楷体" w:hint="eastAsia"/>
          <w:sz w:val="24"/>
        </w:rPr>
        <w:t>个星球</w:t>
      </w:r>
      <w:r>
        <w:rPr>
          <w:rFonts w:ascii="楷体" w:eastAsia="楷体" w:hAnsi="楷体" w:cs="楷体" w:hint="eastAsia"/>
          <w:sz w:val="24"/>
        </w:rPr>
        <w:t>，</w:t>
      </w:r>
      <w:r>
        <w:rPr>
          <w:rFonts w:ascii="楷体" w:eastAsia="楷体" w:hAnsi="楷体" w:cs="楷体" w:hint="eastAsia"/>
          <w:sz w:val="24"/>
        </w:rPr>
        <w:t>最后来到地球，遇见了蛇、小狐狸和很多很多的玫瑰花</w:t>
      </w:r>
      <w:r>
        <w:rPr>
          <w:rFonts w:ascii="楷体" w:eastAsia="楷体" w:hAnsi="楷体" w:cs="楷体" w:hint="eastAsia"/>
          <w:sz w:val="24"/>
        </w:rPr>
        <w:t>。</w:t>
      </w:r>
      <w:r>
        <w:rPr>
          <w:rFonts w:ascii="楷体" w:eastAsia="楷体" w:hAnsi="楷体" w:cs="楷体" w:hint="eastAsia"/>
          <w:sz w:val="24"/>
        </w:rPr>
        <w:t>这趟路途之中，他见到了很多“无聊”的大人，也明白了很多过去不明白的道理。</w:t>
      </w:r>
    </w:p>
    <w:p w:rsidR="007203D3" w:rsidRDefault="006451CF">
      <w:pPr>
        <w:spacing w:before="100"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作者简介</w:t>
      </w:r>
    </w:p>
    <w:p w:rsidR="007203D3" w:rsidRDefault="006451CF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安托万·德·圣埃克苏佩里</w:t>
      </w:r>
      <w:r>
        <w:rPr>
          <w:rFonts w:ascii="楷体" w:eastAsia="楷体" w:hAnsi="楷体" w:cs="楷体" w:hint="eastAsia"/>
          <w:sz w:val="24"/>
        </w:rPr>
        <w:t>（</w:t>
      </w:r>
      <w:r>
        <w:rPr>
          <w:rFonts w:ascii="楷体" w:eastAsia="楷体" w:hAnsi="楷体" w:cs="楷体" w:hint="eastAsia"/>
          <w:color w:val="000000" w:themeColor="text1"/>
          <w:sz w:val="24"/>
          <w:shd w:val="clear" w:color="auto" w:fill="FFFFFF"/>
        </w:rPr>
        <w:t>Antoine de Saint-</w:t>
      </w:r>
      <w:proofErr w:type="spellStart"/>
      <w:r>
        <w:rPr>
          <w:rFonts w:ascii="楷体" w:eastAsia="楷体" w:hAnsi="楷体" w:cs="楷体" w:hint="eastAsia"/>
          <w:color w:val="000000" w:themeColor="text1"/>
          <w:sz w:val="24"/>
          <w:shd w:val="clear" w:color="auto" w:fill="FFFFFF"/>
        </w:rPr>
        <w:t>Exup</w:t>
      </w:r>
      <w:proofErr w:type="spellEnd"/>
      <w:r>
        <w:rPr>
          <w:rFonts w:ascii="楷体" w:eastAsia="楷体" w:hAnsi="楷体" w:cs="楷体" w:hint="eastAsia"/>
          <w:color w:val="000000" w:themeColor="text1"/>
          <w:sz w:val="24"/>
          <w:shd w:val="clear" w:color="auto" w:fill="FFFFFF"/>
        </w:rPr>
        <w:t>é</w:t>
      </w:r>
      <w:proofErr w:type="spellStart"/>
      <w:r>
        <w:rPr>
          <w:rFonts w:ascii="楷体" w:eastAsia="楷体" w:hAnsi="楷体" w:cs="楷体" w:hint="eastAsia"/>
          <w:color w:val="000000" w:themeColor="text1"/>
          <w:sz w:val="24"/>
          <w:shd w:val="clear" w:color="auto" w:fill="FFFFFF"/>
        </w:rPr>
        <w:t>ry</w:t>
      </w:r>
      <w:proofErr w:type="spellEnd"/>
      <w:r>
        <w:rPr>
          <w:rFonts w:ascii="楷体" w:eastAsia="楷体" w:hAnsi="楷体" w:cs="楷体" w:hint="eastAsia"/>
          <w:sz w:val="24"/>
        </w:rPr>
        <w:t>），</w:t>
      </w:r>
      <w:r>
        <w:rPr>
          <w:rFonts w:ascii="楷体" w:eastAsia="楷体" w:hAnsi="楷体" w:cs="楷体" w:hint="eastAsia"/>
          <w:sz w:val="24"/>
        </w:rPr>
        <w:t>是法国文学史上极具</w:t>
      </w:r>
      <w:r>
        <w:rPr>
          <w:rFonts w:ascii="楷体" w:eastAsia="楷体" w:hAnsi="楷体" w:cs="楷体" w:hint="eastAsia"/>
          <w:color w:val="000000" w:themeColor="text1"/>
          <w:sz w:val="24"/>
        </w:rPr>
        <w:t>神秘色彩的传奇作家，与伏尔泰、卢梭、雨果等同入先贤祠</w:t>
      </w:r>
      <w:r>
        <w:rPr>
          <w:rFonts w:ascii="楷体" w:eastAsia="楷体" w:hAnsi="楷体" w:cs="楷体" w:hint="eastAsia"/>
          <w:color w:val="000000" w:themeColor="text1"/>
          <w:sz w:val="24"/>
        </w:rPr>
        <w:t>。</w:t>
      </w:r>
      <w:r>
        <w:rPr>
          <w:rFonts w:ascii="楷体" w:eastAsia="楷体" w:hAnsi="楷体" w:cs="楷体" w:hint="eastAsia"/>
          <w:color w:val="000000" w:themeColor="text1"/>
          <w:sz w:val="24"/>
        </w:rPr>
        <w:t>他同时也是一名飞行员，</w:t>
      </w:r>
      <w:r>
        <w:rPr>
          <w:rFonts w:ascii="楷体" w:eastAsia="楷体" w:hAnsi="楷体" w:cs="楷体" w:hint="eastAsia"/>
          <w:color w:val="000000" w:themeColor="text1"/>
          <w:sz w:val="24"/>
          <w:shd w:val="clear" w:color="auto" w:fill="FFFFFF"/>
        </w:rPr>
        <w:t>1940</w:t>
      </w:r>
      <w:r>
        <w:rPr>
          <w:rFonts w:ascii="楷体" w:eastAsia="楷体" w:hAnsi="楷体" w:cs="楷体" w:hint="eastAsia"/>
          <w:color w:val="000000" w:themeColor="text1"/>
          <w:sz w:val="24"/>
          <w:shd w:val="clear" w:color="auto" w:fill="FFFFFF"/>
        </w:rPr>
        <w:t>年流亡</w:t>
      </w:r>
      <w:hyperlink r:id="rId8" w:tgtFrame="https://baike.baidu.com/item/%E5%AE%89%E6%89%98%E4%B8%87%C2%B7%E5%BE%B7%C2%B7%E5%9C%A3-%E5%9F%83%E5%85%8B%E8%8B%8F%E4%BD%A9%E9%87%8C/_blank" w:history="1">
        <w:r>
          <w:rPr>
            <w:rStyle w:val="a3"/>
            <w:rFonts w:ascii="楷体" w:eastAsia="楷体" w:hAnsi="楷体" w:cs="楷体" w:hint="eastAsia"/>
            <w:color w:val="000000" w:themeColor="text1"/>
            <w:sz w:val="24"/>
            <w:u w:val="none"/>
            <w:shd w:val="clear" w:color="auto" w:fill="FFFFFF"/>
          </w:rPr>
          <w:t>美国</w:t>
        </w:r>
      </w:hyperlink>
      <w:r>
        <w:rPr>
          <w:rFonts w:ascii="楷体" w:eastAsia="楷体" w:hAnsi="楷体" w:cs="楷体" w:hint="eastAsia"/>
          <w:color w:val="000000" w:themeColor="text1"/>
          <w:sz w:val="24"/>
          <w:shd w:val="clear" w:color="auto" w:fill="FFFFFF"/>
        </w:rPr>
        <w:t>，侨居纽约，埋头文学创作。</w:t>
      </w:r>
      <w:r>
        <w:rPr>
          <w:rFonts w:ascii="楷体" w:eastAsia="楷体" w:hAnsi="楷体" w:cs="楷体" w:hint="eastAsia"/>
          <w:color w:val="000000" w:themeColor="text1"/>
          <w:sz w:val="24"/>
          <w:shd w:val="clear" w:color="auto" w:fill="FFFFFF"/>
        </w:rPr>
        <w:t>1943</w:t>
      </w:r>
      <w:r>
        <w:rPr>
          <w:rFonts w:ascii="楷体" w:eastAsia="楷体" w:hAnsi="楷体" w:cs="楷体" w:hint="eastAsia"/>
          <w:color w:val="000000" w:themeColor="text1"/>
          <w:sz w:val="24"/>
          <w:shd w:val="clear" w:color="auto" w:fill="FFFFFF"/>
        </w:rPr>
        <w:t>年参加盟军在</w:t>
      </w:r>
      <w:hyperlink r:id="rId9" w:tgtFrame="https://baike.baidu.com/item/%E5%AE%89%E6%89%98%E4%B8%87%C2%B7%E5%BE%B7%C2%B7%E5%9C%A3-%E5%9F%83%E5%85%8B%E8%8B%8F%E4%BD%A9%E9%87%8C/_blank" w:history="1">
        <w:r>
          <w:rPr>
            <w:rStyle w:val="a3"/>
            <w:rFonts w:ascii="楷体" w:eastAsia="楷体" w:hAnsi="楷体" w:cs="楷体" w:hint="eastAsia"/>
            <w:color w:val="000000" w:themeColor="text1"/>
            <w:sz w:val="24"/>
            <w:u w:val="none"/>
            <w:shd w:val="clear" w:color="auto" w:fill="FFFFFF"/>
          </w:rPr>
          <w:t>北非</w:t>
        </w:r>
      </w:hyperlink>
      <w:r>
        <w:rPr>
          <w:rFonts w:ascii="楷体" w:eastAsia="楷体" w:hAnsi="楷体" w:cs="楷体" w:hint="eastAsia"/>
          <w:color w:val="000000" w:themeColor="text1"/>
          <w:sz w:val="24"/>
          <w:shd w:val="clear" w:color="auto" w:fill="FFFFFF"/>
        </w:rPr>
        <w:t>的抗战。</w:t>
      </w:r>
      <w:r>
        <w:rPr>
          <w:rFonts w:ascii="楷体" w:eastAsia="楷体" w:hAnsi="楷体" w:cs="楷体" w:hint="eastAsia"/>
          <w:color w:val="000000" w:themeColor="text1"/>
          <w:sz w:val="24"/>
          <w:shd w:val="clear" w:color="auto" w:fill="FFFFFF"/>
        </w:rPr>
        <w:t>他毕生崇尚自由，致力于从航天的角度探索人生与文</w:t>
      </w:r>
      <w:r>
        <w:rPr>
          <w:rFonts w:ascii="楷体" w:eastAsia="楷体" w:hAnsi="楷体" w:cs="楷体" w:hint="eastAsia"/>
          <w:color w:val="000000" w:themeColor="text1"/>
          <w:sz w:val="24"/>
          <w:shd w:val="clear" w:color="auto" w:fill="FFFFFF"/>
        </w:rPr>
        <w:t>明，于</w:t>
      </w:r>
      <w:r>
        <w:rPr>
          <w:rFonts w:ascii="楷体" w:eastAsia="楷体" w:hAnsi="楷体" w:cs="楷体" w:hint="eastAsia"/>
          <w:color w:val="000000" w:themeColor="text1"/>
          <w:sz w:val="24"/>
          <w:shd w:val="clear" w:color="auto" w:fill="FFFFFF"/>
        </w:rPr>
        <w:t>1944</w:t>
      </w:r>
      <w:r>
        <w:rPr>
          <w:rFonts w:ascii="楷体" w:eastAsia="楷体" w:hAnsi="楷体" w:cs="楷体" w:hint="eastAsia"/>
          <w:color w:val="000000" w:themeColor="text1"/>
          <w:sz w:val="24"/>
          <w:shd w:val="clear" w:color="auto" w:fill="FFFFFF"/>
        </w:rPr>
        <w:lastRenderedPageBreak/>
        <w:t>年一次航拍侦察任务中失踪。</w:t>
      </w:r>
      <w:r>
        <w:rPr>
          <w:rFonts w:ascii="楷体" w:eastAsia="楷体" w:hAnsi="楷体" w:cs="楷体" w:hint="eastAsia"/>
          <w:color w:val="000000" w:themeColor="text1"/>
          <w:sz w:val="24"/>
        </w:rPr>
        <w:t>代表作品有《</w:t>
      </w:r>
      <w:r>
        <w:rPr>
          <w:rFonts w:ascii="楷体" w:eastAsia="楷体" w:hAnsi="楷体" w:cs="楷体" w:hint="eastAsia"/>
          <w:color w:val="000000" w:themeColor="text1"/>
          <w:sz w:val="24"/>
        </w:rPr>
        <w:t>夜航</w:t>
      </w:r>
      <w:r>
        <w:rPr>
          <w:rFonts w:ascii="楷体" w:eastAsia="楷体" w:hAnsi="楷体" w:cs="楷体" w:hint="eastAsia"/>
          <w:color w:val="000000" w:themeColor="text1"/>
          <w:sz w:val="24"/>
        </w:rPr>
        <w:t>》</w:t>
      </w:r>
      <w:r>
        <w:rPr>
          <w:rFonts w:ascii="楷体" w:eastAsia="楷体" w:hAnsi="楷体" w:cs="楷体" w:hint="eastAsia"/>
          <w:color w:val="000000" w:themeColor="text1"/>
          <w:sz w:val="24"/>
        </w:rPr>
        <w:t>《</w:t>
      </w:r>
      <w:r>
        <w:rPr>
          <w:rFonts w:ascii="楷体" w:eastAsia="楷体" w:hAnsi="楷体" w:cs="楷体" w:hint="eastAsia"/>
          <w:color w:val="000000" w:themeColor="text1"/>
          <w:sz w:val="24"/>
        </w:rPr>
        <w:t>人的大地</w:t>
      </w:r>
      <w:r>
        <w:rPr>
          <w:rFonts w:ascii="楷体" w:eastAsia="楷体" w:hAnsi="楷体" w:cs="楷体" w:hint="eastAsia"/>
          <w:color w:val="000000" w:themeColor="text1"/>
          <w:sz w:val="24"/>
        </w:rPr>
        <w:t>》</w:t>
      </w:r>
      <w:r>
        <w:rPr>
          <w:rFonts w:ascii="楷体" w:eastAsia="楷体" w:hAnsi="楷体" w:cs="楷体" w:hint="eastAsia"/>
          <w:color w:val="000000" w:themeColor="text1"/>
          <w:sz w:val="24"/>
        </w:rPr>
        <w:t>《</w:t>
      </w:r>
      <w:r>
        <w:rPr>
          <w:rFonts w:ascii="楷体" w:eastAsia="楷体" w:hAnsi="楷体" w:cs="楷体" w:hint="eastAsia"/>
          <w:color w:val="000000" w:themeColor="text1"/>
          <w:sz w:val="24"/>
        </w:rPr>
        <w:t>小王子</w:t>
      </w:r>
      <w:r>
        <w:rPr>
          <w:rFonts w:ascii="楷体" w:eastAsia="楷体" w:hAnsi="楷体" w:cs="楷体" w:hint="eastAsia"/>
          <w:color w:val="000000" w:themeColor="text1"/>
          <w:sz w:val="24"/>
        </w:rPr>
        <w:t>》等。</w:t>
      </w:r>
      <w:r>
        <w:rPr>
          <w:rFonts w:ascii="楷体" w:eastAsia="楷体" w:hAnsi="楷体" w:cs="楷体" w:hint="eastAsia"/>
          <w:color w:val="000000" w:themeColor="text1"/>
          <w:kern w:val="0"/>
          <w:sz w:val="24"/>
          <w:shd w:val="clear" w:color="auto" w:fill="FFFFFF"/>
          <w:lang w:bidi="ar"/>
        </w:rPr>
        <w:t>他的作品可以说是他一生的思想写照与行动实录。他在黑夜中期待黎明，在暴风雨中搏击苦难；他同时也从高空俯瞰，发现人类何其渺小，文明如夕阳</w:t>
      </w:r>
      <w:proofErr w:type="gramStart"/>
      <w:r>
        <w:rPr>
          <w:rFonts w:ascii="楷体" w:eastAsia="楷体" w:hAnsi="楷体" w:cs="楷体" w:hint="eastAsia"/>
          <w:color w:val="000000" w:themeColor="text1"/>
          <w:kern w:val="0"/>
          <w:sz w:val="24"/>
          <w:shd w:val="clear" w:color="auto" w:fill="FFFFFF"/>
          <w:lang w:bidi="ar"/>
        </w:rPr>
        <w:t>余晖般</w:t>
      </w:r>
      <w:proofErr w:type="gramEnd"/>
      <w:r>
        <w:rPr>
          <w:rFonts w:ascii="楷体" w:eastAsia="楷体" w:hAnsi="楷体" w:cs="楷体" w:hint="eastAsia"/>
          <w:color w:val="000000" w:themeColor="text1"/>
          <w:kern w:val="0"/>
          <w:sz w:val="24"/>
          <w:shd w:val="clear" w:color="auto" w:fill="FFFFFF"/>
          <w:lang w:bidi="ar"/>
        </w:rPr>
        <w:t>脆弱。这样的视角和思考也打磨了他的观点：人生归根结底不是上帝赐予的一件礼物，而是人人要面临的一个问题。人的价值不是与生俱来的，而是后天获得的。“我的行动，从今以后，一个接一个，组成我的未来”。</w:t>
      </w:r>
    </w:p>
    <w:p w:rsidR="007203D3" w:rsidRDefault="006451CF">
      <w:pPr>
        <w:spacing w:before="100" w:line="40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推荐理由</w:t>
      </w:r>
    </w:p>
    <w:p w:rsidR="007203D3" w:rsidRDefault="006451CF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“看东西只有用心才能看得清楚，</w:t>
      </w:r>
      <w:r>
        <w:rPr>
          <w:rFonts w:ascii="楷体" w:eastAsia="楷体" w:hAnsi="楷体" w:cs="楷体" w:hint="eastAsia"/>
          <w:sz w:val="24"/>
        </w:rPr>
        <w:t>重要的东西用眼睛是看不见的。”</w:t>
      </w:r>
    </w:p>
    <w:p w:rsidR="007203D3" w:rsidRDefault="006451CF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每一次读《小王子》，都会给我带来全新的感受。我看到小王子因为玫瑰对他说了谎话而产生了嫌隙，但是在走遍了各个星球，碰到了地理学家和小狐狸之后，他才意识到他的玫瑰一直在用行动体现着对他的爱。他倾听她的抱怨与吹嘘，也倾听她的沉默，她是独属于小王子的玫瑰，他们之间的牵绊是远超于其他人的。我会想起生活中的我们，也许也需要很多时间来理清我们与家人、朋友、恋人之间的关系。这其中可能会发生争吵与猜忌，但是一路走来，时间会让你明白一切，回首过去就会发现所有的节点都会渐渐明晰，当我们有了足够的经</w:t>
      </w:r>
      <w:r>
        <w:rPr>
          <w:rFonts w:ascii="楷体" w:eastAsia="楷体" w:hAnsi="楷体" w:cs="楷体" w:hint="eastAsia"/>
          <w:sz w:val="24"/>
        </w:rPr>
        <w:t>历之后，我们就可以更准确地判断出我们处在怎样的一段关系当中，从而对自己进行调节。</w:t>
      </w:r>
    </w:p>
    <w:p w:rsidR="007203D3" w:rsidRDefault="006451CF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想起小王子的旅行，他遇见了国王、爱慕虚荣的人、酒鬼、商人、掌灯的人和地理学家，在前四位的身上他见证了很多人性的虚伪和荒唐，譬如国王贪恋权力，爱慕虚荣的人只听得见赞美，酒鬼沉溺于自己的世界一味逃避，商人为了利益不择手段抛掉本心。实际上来到地球就会发现，这样的人实在是</w:t>
      </w:r>
      <w:proofErr w:type="gramStart"/>
      <w:r>
        <w:rPr>
          <w:rFonts w:ascii="楷体" w:eastAsia="楷体" w:hAnsi="楷体" w:cs="楷体" w:hint="eastAsia"/>
          <w:sz w:val="24"/>
        </w:rPr>
        <w:t>太多太多</w:t>
      </w:r>
      <w:proofErr w:type="gramEnd"/>
      <w:r>
        <w:rPr>
          <w:rFonts w:ascii="楷体" w:eastAsia="楷体" w:hAnsi="楷体" w:cs="楷体" w:hint="eastAsia"/>
          <w:sz w:val="24"/>
        </w:rPr>
        <w:t>了。不知道是不是因为随着知识和阅历的增长，我们似乎总是在不经意间就变得越来越无趣，越来越荒唐，我们人性中的缺点横陈在面前，但是很多人却选择了坦然接受这样的自</w:t>
      </w:r>
      <w:r>
        <w:rPr>
          <w:rFonts w:ascii="楷体" w:eastAsia="楷体" w:hAnsi="楷体" w:cs="楷体" w:hint="eastAsia"/>
          <w:sz w:val="24"/>
        </w:rPr>
        <w:t>己。细细想来，是不是也有许多个自己是应该被修正的呢？</w:t>
      </w:r>
    </w:p>
    <w:p w:rsidR="007203D3" w:rsidRDefault="006451CF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这本书对于不同年龄段的读者来说，也许会带来不一样的思考，</w:t>
      </w:r>
      <w:r>
        <w:rPr>
          <w:rFonts w:ascii="楷体" w:eastAsia="楷体" w:hAnsi="楷体" w:cs="楷体" w:hint="eastAsia"/>
          <w:sz w:val="24"/>
        </w:rPr>
        <w:t>能够适用于年龄跨度很大的一大批读者，我认为这本书本身就是经典中的经典。希望大家在初见</w:t>
      </w:r>
      <w:r>
        <w:rPr>
          <w:rFonts w:ascii="楷体" w:eastAsia="楷体" w:hAnsi="楷体" w:cs="楷体" w:hint="eastAsia"/>
          <w:sz w:val="24"/>
        </w:rPr>
        <w:t>/n</w:t>
      </w:r>
      <w:r>
        <w:rPr>
          <w:rFonts w:ascii="楷体" w:eastAsia="楷体" w:hAnsi="楷体" w:cs="楷体" w:hint="eastAsia"/>
          <w:sz w:val="24"/>
        </w:rPr>
        <w:t>刷过后，能够得到一些崭新的人生感悟。</w:t>
      </w:r>
    </w:p>
    <w:p w:rsidR="007203D3" w:rsidRDefault="006451CF">
      <w:pPr>
        <w:spacing w:before="100"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相关推荐</w:t>
      </w:r>
    </w:p>
    <w:p w:rsidR="007203D3" w:rsidRDefault="006451CF">
      <w:pPr>
        <w:spacing w:line="400" w:lineRule="exact"/>
        <w:ind w:firstLineChars="200" w:firstLine="480"/>
        <w:rPr>
          <w:rFonts w:ascii="楷体" w:eastAsia="楷体" w:hAnsi="楷体" w:cs="楷体" w:hint="eastAsia"/>
          <w:color w:val="000000" w:themeColor="text1"/>
          <w:sz w:val="24"/>
          <w:shd w:val="clear" w:color="auto" w:fill="FFFFFF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《</w:t>
      </w:r>
      <w:r>
        <w:rPr>
          <w:rFonts w:ascii="楷体" w:eastAsia="楷体" w:hAnsi="楷体" w:cs="楷体" w:hint="eastAsia"/>
          <w:color w:val="000000" w:themeColor="text1"/>
          <w:sz w:val="24"/>
        </w:rPr>
        <w:t>夜航</w:t>
      </w:r>
      <w:r>
        <w:rPr>
          <w:rFonts w:ascii="楷体" w:eastAsia="楷体" w:hAnsi="楷体" w:cs="楷体" w:hint="eastAsia"/>
          <w:color w:val="000000" w:themeColor="text1"/>
          <w:sz w:val="24"/>
        </w:rPr>
        <w:t>》</w:t>
      </w:r>
    </w:p>
    <w:p w:rsidR="00BC7B96" w:rsidRDefault="00BC7B96" w:rsidP="00BC7B96">
      <w:pPr>
        <w:spacing w:line="400" w:lineRule="exact"/>
        <w:ind w:firstLineChars="200" w:firstLine="480"/>
        <w:rPr>
          <w:rFonts w:ascii="楷体" w:eastAsia="楷体" w:hAnsi="楷体" w:cs="楷体" w:hint="eastAsia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（</w:t>
      </w:r>
      <w:r w:rsidRPr="00BC7B96">
        <w:rPr>
          <w:rFonts w:ascii="楷体" w:eastAsia="楷体" w:hAnsi="楷体" w:cs="楷体" w:hint="eastAsia"/>
          <w:color w:val="000000" w:themeColor="text1"/>
          <w:sz w:val="24"/>
        </w:rPr>
        <w:t>法) 圣埃克苏佩里著</w:t>
      </w:r>
      <w:r>
        <w:rPr>
          <w:rFonts w:ascii="楷体" w:eastAsia="楷体" w:hAnsi="楷体" w:cs="楷体" w:hint="eastAsia"/>
          <w:color w:val="000000" w:themeColor="text1"/>
          <w:sz w:val="24"/>
        </w:rPr>
        <w:t>；</w:t>
      </w:r>
      <w:r w:rsidRPr="00BC7B96">
        <w:rPr>
          <w:rFonts w:ascii="楷体" w:eastAsia="楷体" w:hAnsi="楷体" w:cs="楷体" w:hint="eastAsia"/>
          <w:color w:val="000000" w:themeColor="text1"/>
          <w:sz w:val="24"/>
        </w:rPr>
        <w:t>马振骋译</w:t>
      </w:r>
    </w:p>
    <w:p w:rsidR="00BC7B96" w:rsidRDefault="00BC7B96" w:rsidP="00BC7B96">
      <w:pPr>
        <w:spacing w:line="400" w:lineRule="exact"/>
        <w:ind w:firstLineChars="200" w:firstLine="480"/>
        <w:rPr>
          <w:rFonts w:ascii="楷体" w:eastAsia="楷体" w:hAnsi="楷体" w:cs="楷体" w:hint="eastAsia"/>
          <w:color w:val="000000" w:themeColor="text1"/>
          <w:sz w:val="24"/>
        </w:rPr>
      </w:pPr>
      <w:r w:rsidRPr="00BC7B96">
        <w:rPr>
          <w:rFonts w:ascii="楷体" w:eastAsia="楷体" w:hAnsi="楷体" w:cs="楷体" w:hint="eastAsia"/>
          <w:color w:val="000000" w:themeColor="text1"/>
          <w:sz w:val="24"/>
        </w:rPr>
        <w:t>北京人民文学出版社2018</w:t>
      </w:r>
    </w:p>
    <w:p w:rsidR="00BC7B96" w:rsidRDefault="00BC7B96" w:rsidP="00BC7B96">
      <w:pPr>
        <w:spacing w:line="400" w:lineRule="exact"/>
        <w:ind w:firstLineChars="200" w:firstLine="480"/>
        <w:rPr>
          <w:rFonts w:ascii="楷体" w:eastAsia="楷体" w:hAnsi="楷体" w:cs="楷体" w:hint="eastAsia"/>
          <w:color w:val="000000" w:themeColor="text1"/>
          <w:sz w:val="24"/>
        </w:rPr>
      </w:pPr>
      <w:r w:rsidRPr="00BC7B96">
        <w:rPr>
          <w:rFonts w:ascii="楷体" w:eastAsia="楷体" w:hAnsi="楷体" w:cs="楷体"/>
          <w:color w:val="000000" w:themeColor="text1"/>
          <w:sz w:val="24"/>
        </w:rPr>
        <w:t>I565.45/7444Y-1</w:t>
      </w:r>
    </w:p>
    <w:p w:rsidR="00BC7B96" w:rsidRDefault="00BC7B96" w:rsidP="00BC7B96">
      <w:pPr>
        <w:spacing w:line="400" w:lineRule="exact"/>
        <w:ind w:firstLineChars="200" w:firstLine="480"/>
        <w:rPr>
          <w:rFonts w:ascii="楷体" w:eastAsia="楷体" w:hAnsi="楷体" w:cs="楷体" w:hint="eastAsia"/>
          <w:color w:val="000000" w:themeColor="text1"/>
          <w:sz w:val="24"/>
        </w:rPr>
      </w:pPr>
      <w:r w:rsidRPr="00BC7B96">
        <w:rPr>
          <w:rFonts w:ascii="楷体" w:eastAsia="楷体" w:hAnsi="楷体" w:cs="楷体" w:hint="eastAsia"/>
          <w:color w:val="000000" w:themeColor="text1"/>
          <w:sz w:val="24"/>
        </w:rPr>
        <w:t>江安馆社科图书(三楼)</w:t>
      </w:r>
    </w:p>
    <w:p w:rsidR="00BC7B96" w:rsidRDefault="00BC7B96" w:rsidP="00BC7B96">
      <w:pPr>
        <w:spacing w:line="400" w:lineRule="exact"/>
        <w:ind w:firstLineChars="200" w:firstLine="480"/>
        <w:rPr>
          <w:rFonts w:ascii="楷体" w:eastAsia="楷体" w:hAnsi="楷体" w:cs="楷体" w:hint="eastAsia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图文：生物医学工程学院 李若琳</w:t>
      </w:r>
      <w:bookmarkStart w:id="0" w:name="_GoBack"/>
      <w:bookmarkEnd w:id="0"/>
    </w:p>
    <w:p w:rsidR="00BC7B96" w:rsidRDefault="00BC7B96" w:rsidP="00BC7B96">
      <w:pPr>
        <w:spacing w:line="400" w:lineRule="exact"/>
        <w:ind w:firstLineChars="200" w:firstLine="480"/>
        <w:rPr>
          <w:rFonts w:ascii="楷体" w:eastAsia="楷体" w:hAnsi="楷体" w:cs="楷体" w:hint="eastAsia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审校：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韩夏 马梦灵</w:t>
      </w:r>
      <w:proofErr w:type="gramEnd"/>
    </w:p>
    <w:p w:rsidR="00BC7B96" w:rsidRDefault="00BC7B96" w:rsidP="00BC7B96">
      <w:pPr>
        <w:spacing w:line="400" w:lineRule="exact"/>
        <w:ind w:firstLineChars="200" w:firstLine="480"/>
        <w:rPr>
          <w:rFonts w:ascii="楷体" w:eastAsia="楷体" w:hAnsi="楷体" w:cs="楷体"/>
          <w:color w:val="000000" w:themeColor="text1"/>
          <w:sz w:val="24"/>
        </w:rPr>
      </w:pPr>
    </w:p>
    <w:sectPr w:rsidR="00BC7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CF" w:rsidRDefault="006451CF" w:rsidP="00BC7B96">
      <w:r>
        <w:separator/>
      </w:r>
    </w:p>
  </w:endnote>
  <w:endnote w:type="continuationSeparator" w:id="0">
    <w:p w:rsidR="006451CF" w:rsidRDefault="006451CF" w:rsidP="00BC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CF" w:rsidRDefault="006451CF" w:rsidP="00BC7B96">
      <w:r>
        <w:separator/>
      </w:r>
    </w:p>
  </w:footnote>
  <w:footnote w:type="continuationSeparator" w:id="0">
    <w:p w:rsidR="006451CF" w:rsidRDefault="006451CF" w:rsidP="00BC7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MGU1YWRiMTRlYzViZjEzODZhYWM2YjQ2ZDYzNTcifQ=="/>
  </w:docVars>
  <w:rsids>
    <w:rsidRoot w:val="007203D3"/>
    <w:rsid w:val="006451CF"/>
    <w:rsid w:val="007203D3"/>
    <w:rsid w:val="00BC7B96"/>
    <w:rsid w:val="012030F0"/>
    <w:rsid w:val="02815772"/>
    <w:rsid w:val="07C924CF"/>
    <w:rsid w:val="117E0FB7"/>
    <w:rsid w:val="159C2069"/>
    <w:rsid w:val="1B391A9C"/>
    <w:rsid w:val="1DF32FF8"/>
    <w:rsid w:val="2534545B"/>
    <w:rsid w:val="25756E71"/>
    <w:rsid w:val="26263565"/>
    <w:rsid w:val="266F6D4B"/>
    <w:rsid w:val="28E00B17"/>
    <w:rsid w:val="2D4E32D0"/>
    <w:rsid w:val="31FB7654"/>
    <w:rsid w:val="321C5E1E"/>
    <w:rsid w:val="32541E7F"/>
    <w:rsid w:val="327F717E"/>
    <w:rsid w:val="331C5AD4"/>
    <w:rsid w:val="332E1377"/>
    <w:rsid w:val="37B7226F"/>
    <w:rsid w:val="39A716EB"/>
    <w:rsid w:val="3DEC081F"/>
    <w:rsid w:val="42520B3D"/>
    <w:rsid w:val="44846DE9"/>
    <w:rsid w:val="45C76CFE"/>
    <w:rsid w:val="46911D5E"/>
    <w:rsid w:val="485D67DD"/>
    <w:rsid w:val="4E616D96"/>
    <w:rsid w:val="4F310701"/>
    <w:rsid w:val="57FF5F93"/>
    <w:rsid w:val="5B022F52"/>
    <w:rsid w:val="5C705EEE"/>
    <w:rsid w:val="60840DB2"/>
    <w:rsid w:val="6D3C4C77"/>
    <w:rsid w:val="778F3016"/>
    <w:rsid w:val="78796E64"/>
    <w:rsid w:val="78EC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BC7B96"/>
    <w:rPr>
      <w:sz w:val="18"/>
      <w:szCs w:val="18"/>
    </w:rPr>
  </w:style>
  <w:style w:type="character" w:customStyle="1" w:styleId="Char">
    <w:name w:val="批注框文本 Char"/>
    <w:basedOn w:val="a0"/>
    <w:link w:val="a4"/>
    <w:rsid w:val="00BC7B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BC7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C7B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BC7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C7B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BC7B96"/>
    <w:rPr>
      <w:sz w:val="18"/>
      <w:szCs w:val="18"/>
    </w:rPr>
  </w:style>
  <w:style w:type="character" w:customStyle="1" w:styleId="Char">
    <w:name w:val="批注框文本 Char"/>
    <w:basedOn w:val="a0"/>
    <w:link w:val="a4"/>
    <w:rsid w:val="00BC7B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BC7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C7B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BC7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C7B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BE%8E%E5%9B%BD/125486?fromModule=lemma_in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5%8C%97%E9%9D%9E/16580?fromModule=lemma_in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Scu-wlFu001</cp:lastModifiedBy>
  <cp:revision>2</cp:revision>
  <dcterms:created xsi:type="dcterms:W3CDTF">2022-11-16T10:09:00Z</dcterms:created>
  <dcterms:modified xsi:type="dcterms:W3CDTF">2023-07-03T02:37:00Z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CC47169A35A94F5E93D0F7E7ABA2B75C</vt:lpwstr>
  </property>
</Properties>
</file>