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172" w:rsidRPr="000F69C5" w:rsidRDefault="00F21172" w:rsidP="006F4260">
      <w:pPr>
        <w:spacing w:line="360" w:lineRule="auto"/>
        <w:rPr>
          <w:rFonts w:ascii="楷体" w:eastAsia="楷体" w:hAnsi="楷体"/>
          <w:b/>
          <w:sz w:val="28"/>
          <w:szCs w:val="28"/>
        </w:rPr>
      </w:pPr>
      <w:r w:rsidRPr="000F69C5">
        <w:rPr>
          <w:rFonts w:ascii="楷体" w:eastAsia="楷体" w:hAnsi="楷体" w:hint="eastAsia"/>
          <w:b/>
          <w:sz w:val="28"/>
          <w:szCs w:val="28"/>
        </w:rPr>
        <w:t>一、书籍信息</w:t>
      </w:r>
    </w:p>
    <w:p w:rsidR="003B58DC" w:rsidRPr="000F69C5" w:rsidRDefault="003B58DC" w:rsidP="006F4260">
      <w:pPr>
        <w:spacing w:line="360" w:lineRule="auto"/>
        <w:rPr>
          <w:rFonts w:ascii="楷体" w:eastAsia="楷体" w:hAnsi="楷体"/>
          <w:sz w:val="28"/>
          <w:szCs w:val="28"/>
        </w:rPr>
      </w:pPr>
      <w:r w:rsidRPr="000F69C5">
        <w:rPr>
          <w:rFonts w:ascii="楷体" w:eastAsia="楷体" w:hAnsi="楷体"/>
          <w:noProof/>
          <w:sz w:val="28"/>
          <w:szCs w:val="28"/>
        </w:rPr>
        <w:drawing>
          <wp:inline distT="0" distB="0" distL="0" distR="0">
            <wp:extent cx="1472723" cy="2027003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704" cy="2046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4260" w:rsidRPr="000F69C5" w:rsidRDefault="006F4260" w:rsidP="006F4260">
      <w:pPr>
        <w:spacing w:line="360" w:lineRule="auto"/>
        <w:rPr>
          <w:rFonts w:ascii="楷体" w:eastAsia="楷体" w:hAnsi="楷体"/>
          <w:sz w:val="28"/>
          <w:szCs w:val="28"/>
        </w:rPr>
      </w:pPr>
      <w:r w:rsidRPr="000F69C5">
        <w:rPr>
          <w:rFonts w:ascii="楷体" w:eastAsia="楷体" w:hAnsi="楷体"/>
          <w:sz w:val="28"/>
          <w:szCs w:val="28"/>
        </w:rPr>
        <w:t>书名：</w:t>
      </w:r>
      <w:r w:rsidRPr="000F69C5">
        <w:rPr>
          <w:rFonts w:ascii="楷体" w:eastAsia="楷体" w:hAnsi="楷体" w:hint="eastAsia"/>
          <w:sz w:val="28"/>
          <w:szCs w:val="28"/>
        </w:rPr>
        <w:t>《</w:t>
      </w:r>
      <w:r w:rsidRPr="000F69C5">
        <w:rPr>
          <w:rFonts w:ascii="楷体" w:eastAsia="楷体" w:hAnsi="楷体"/>
          <w:sz w:val="28"/>
          <w:szCs w:val="28"/>
        </w:rPr>
        <w:t>致电影学生的信</w:t>
      </w:r>
      <w:r w:rsidRPr="000F69C5">
        <w:rPr>
          <w:rFonts w:ascii="楷体" w:eastAsia="楷体" w:hAnsi="楷体" w:hint="eastAsia"/>
          <w:sz w:val="28"/>
          <w:szCs w:val="28"/>
        </w:rPr>
        <w:t>》</w:t>
      </w:r>
      <w:r w:rsidRPr="000F69C5">
        <w:rPr>
          <w:rFonts w:ascii="楷体" w:eastAsia="楷体" w:hAnsi="楷体"/>
          <w:sz w:val="28"/>
          <w:szCs w:val="28"/>
        </w:rPr>
        <w:t xml:space="preserve"> </w:t>
      </w:r>
    </w:p>
    <w:p w:rsidR="00F21172" w:rsidRPr="000F69C5" w:rsidRDefault="00F21172" w:rsidP="006F4260">
      <w:pPr>
        <w:spacing w:line="360" w:lineRule="auto"/>
        <w:rPr>
          <w:rFonts w:ascii="楷体" w:eastAsia="楷体" w:hAnsi="楷体"/>
          <w:sz w:val="28"/>
          <w:szCs w:val="28"/>
        </w:rPr>
      </w:pPr>
      <w:r w:rsidRPr="000F69C5">
        <w:rPr>
          <w:rFonts w:ascii="楷体" w:eastAsia="楷体" w:hAnsi="楷体" w:hint="eastAsia"/>
          <w:sz w:val="28"/>
          <w:szCs w:val="28"/>
        </w:rPr>
        <w:t>作者：</w:t>
      </w:r>
      <w:r w:rsidRPr="000F69C5">
        <w:rPr>
          <w:rFonts w:ascii="楷体" w:eastAsia="楷体" w:hAnsi="楷体"/>
          <w:sz w:val="28"/>
          <w:szCs w:val="28"/>
        </w:rPr>
        <w:t>(意) 卡米内·福纳里著</w:t>
      </w:r>
      <w:r w:rsidR="006F4260" w:rsidRPr="000F69C5">
        <w:rPr>
          <w:rFonts w:ascii="楷体" w:eastAsia="楷体" w:hAnsi="楷体" w:hint="eastAsia"/>
          <w:sz w:val="28"/>
          <w:szCs w:val="28"/>
        </w:rPr>
        <w:t>；</w:t>
      </w:r>
      <w:r w:rsidRPr="000F69C5">
        <w:rPr>
          <w:rFonts w:ascii="楷体" w:eastAsia="楷体" w:hAnsi="楷体"/>
          <w:sz w:val="28"/>
          <w:szCs w:val="28"/>
        </w:rPr>
        <w:t>王雅婧译</w:t>
      </w:r>
    </w:p>
    <w:p w:rsidR="00F21172" w:rsidRPr="000F69C5" w:rsidRDefault="00F21172" w:rsidP="006F4260">
      <w:pPr>
        <w:spacing w:line="360" w:lineRule="auto"/>
        <w:rPr>
          <w:rFonts w:ascii="楷体" w:eastAsia="楷体" w:hAnsi="楷体"/>
          <w:sz w:val="28"/>
          <w:szCs w:val="28"/>
        </w:rPr>
      </w:pPr>
      <w:r w:rsidRPr="000F69C5">
        <w:rPr>
          <w:rFonts w:ascii="楷体" w:eastAsia="楷体" w:hAnsi="楷体" w:hint="eastAsia"/>
          <w:sz w:val="28"/>
          <w:szCs w:val="28"/>
        </w:rPr>
        <w:t>书号：</w:t>
      </w:r>
      <w:r w:rsidRPr="000F69C5">
        <w:rPr>
          <w:rFonts w:ascii="楷体" w:eastAsia="楷体" w:hAnsi="楷体"/>
          <w:sz w:val="28"/>
          <w:szCs w:val="28"/>
        </w:rPr>
        <w:t>978-7-5168-2679-9</w:t>
      </w:r>
    </w:p>
    <w:p w:rsidR="00F21172" w:rsidRPr="000F69C5" w:rsidRDefault="00F21172" w:rsidP="006F4260">
      <w:pPr>
        <w:spacing w:line="360" w:lineRule="auto"/>
        <w:rPr>
          <w:rFonts w:ascii="楷体" w:eastAsia="楷体" w:hAnsi="楷体"/>
          <w:sz w:val="28"/>
          <w:szCs w:val="28"/>
        </w:rPr>
      </w:pPr>
      <w:r w:rsidRPr="000F69C5">
        <w:rPr>
          <w:rFonts w:ascii="楷体" w:eastAsia="楷体" w:hAnsi="楷体" w:hint="eastAsia"/>
          <w:sz w:val="28"/>
          <w:szCs w:val="28"/>
        </w:rPr>
        <w:t>出版社：</w:t>
      </w:r>
      <w:r w:rsidR="007F792B" w:rsidRPr="000F69C5">
        <w:rPr>
          <w:rFonts w:ascii="楷体" w:eastAsia="楷体" w:hAnsi="楷体" w:hint="eastAsia"/>
          <w:sz w:val="28"/>
          <w:szCs w:val="28"/>
        </w:rPr>
        <w:t>北京</w:t>
      </w:r>
      <w:r w:rsidRPr="000F69C5">
        <w:rPr>
          <w:rFonts w:ascii="楷体" w:eastAsia="楷体" w:hAnsi="楷体" w:hint="eastAsia"/>
          <w:sz w:val="28"/>
          <w:szCs w:val="28"/>
        </w:rPr>
        <w:t>台海出版社</w:t>
      </w:r>
      <w:r w:rsidRPr="000F69C5">
        <w:rPr>
          <w:rFonts w:ascii="楷体" w:eastAsia="楷体" w:hAnsi="楷体"/>
          <w:sz w:val="28"/>
          <w:szCs w:val="28"/>
        </w:rPr>
        <w:t>, 2020</w:t>
      </w:r>
    </w:p>
    <w:p w:rsidR="00F21172" w:rsidRPr="000F69C5" w:rsidRDefault="00F21172" w:rsidP="006F4260">
      <w:pPr>
        <w:spacing w:line="360" w:lineRule="auto"/>
        <w:rPr>
          <w:rFonts w:ascii="楷体" w:eastAsia="楷体" w:hAnsi="楷体"/>
          <w:sz w:val="28"/>
          <w:szCs w:val="28"/>
        </w:rPr>
      </w:pPr>
      <w:r w:rsidRPr="000F69C5">
        <w:rPr>
          <w:rFonts w:ascii="楷体" w:eastAsia="楷体" w:hAnsi="楷体" w:hint="eastAsia"/>
          <w:sz w:val="28"/>
          <w:szCs w:val="28"/>
        </w:rPr>
        <w:t>索书号：</w:t>
      </w:r>
      <w:r w:rsidRPr="000F69C5">
        <w:rPr>
          <w:rFonts w:ascii="楷体" w:eastAsia="楷体" w:hAnsi="楷体"/>
          <w:sz w:val="28"/>
          <w:szCs w:val="28"/>
        </w:rPr>
        <w:t>J9-49/3226</w:t>
      </w:r>
    </w:p>
    <w:p w:rsidR="00A61527" w:rsidRPr="000F69C5" w:rsidRDefault="00F21172" w:rsidP="006F4260">
      <w:pPr>
        <w:spacing w:line="360" w:lineRule="auto"/>
        <w:rPr>
          <w:rFonts w:ascii="楷体" w:eastAsia="楷体" w:hAnsi="楷体"/>
          <w:sz w:val="28"/>
          <w:szCs w:val="28"/>
        </w:rPr>
      </w:pPr>
      <w:r w:rsidRPr="000F69C5">
        <w:rPr>
          <w:rFonts w:ascii="楷体" w:eastAsia="楷体" w:hAnsi="楷体" w:hint="eastAsia"/>
          <w:sz w:val="28"/>
          <w:szCs w:val="28"/>
        </w:rPr>
        <w:t>馆藏地：江安馆新到资源</w:t>
      </w:r>
    </w:p>
    <w:p w:rsidR="00F21172" w:rsidRPr="000F69C5" w:rsidRDefault="00F21172" w:rsidP="006F4260">
      <w:pPr>
        <w:spacing w:line="360" w:lineRule="auto"/>
        <w:rPr>
          <w:rFonts w:ascii="楷体" w:eastAsia="楷体" w:hAnsi="楷体"/>
          <w:b/>
          <w:sz w:val="28"/>
          <w:szCs w:val="28"/>
        </w:rPr>
      </w:pPr>
    </w:p>
    <w:p w:rsidR="00CF75F6" w:rsidRPr="000F69C5" w:rsidRDefault="00CF75F6" w:rsidP="00CF75F6">
      <w:pPr>
        <w:spacing w:line="360" w:lineRule="auto"/>
        <w:rPr>
          <w:rFonts w:ascii="楷体" w:eastAsia="楷体" w:hAnsi="楷体"/>
          <w:b/>
          <w:sz w:val="28"/>
          <w:szCs w:val="28"/>
        </w:rPr>
      </w:pPr>
      <w:r w:rsidRPr="000F69C5">
        <w:rPr>
          <w:rFonts w:ascii="楷体" w:eastAsia="楷体" w:hAnsi="楷体" w:hint="eastAsia"/>
          <w:b/>
          <w:sz w:val="28"/>
          <w:szCs w:val="28"/>
        </w:rPr>
        <w:t>二、书籍简介</w:t>
      </w:r>
    </w:p>
    <w:p w:rsidR="00CF75F6" w:rsidRPr="000F69C5" w:rsidRDefault="00CF75F6" w:rsidP="000F69C5">
      <w:pPr>
        <w:spacing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0F69C5">
        <w:rPr>
          <w:rFonts w:ascii="楷体" w:eastAsia="楷体" w:hAnsi="楷体"/>
          <w:sz w:val="28"/>
          <w:szCs w:val="28"/>
        </w:rPr>
        <w:t>《致电影学生的信》</w:t>
      </w:r>
      <w:r w:rsidRPr="000F69C5">
        <w:rPr>
          <w:rFonts w:ascii="楷体" w:eastAsia="楷体" w:hAnsi="楷体" w:hint="eastAsia"/>
          <w:sz w:val="28"/>
          <w:szCs w:val="28"/>
        </w:rPr>
        <w:t>是</w:t>
      </w:r>
      <w:r w:rsidRPr="000F69C5">
        <w:rPr>
          <w:rFonts w:ascii="楷体" w:eastAsia="楷体" w:hAnsi="楷体"/>
          <w:sz w:val="28"/>
          <w:szCs w:val="28"/>
        </w:rPr>
        <w:t>意大利</w:t>
      </w:r>
      <w:r w:rsidRPr="000F69C5">
        <w:rPr>
          <w:rFonts w:ascii="楷体" w:eastAsia="楷体" w:hAnsi="楷体" w:hint="eastAsia"/>
          <w:sz w:val="28"/>
          <w:szCs w:val="28"/>
        </w:rPr>
        <w:t>电影导演卡米内·福纳里</w:t>
      </w:r>
      <w:r w:rsidRPr="000F69C5">
        <w:rPr>
          <w:rFonts w:ascii="楷体" w:eastAsia="楷体" w:hAnsi="楷体"/>
          <w:sz w:val="28"/>
          <w:szCs w:val="28"/>
        </w:rPr>
        <w:t>针对电影系新生常遇到的问题与困惑，写作的十一封</w:t>
      </w:r>
      <w:r w:rsidR="00923416" w:rsidRPr="000F69C5">
        <w:rPr>
          <w:rFonts w:ascii="楷体" w:eastAsia="楷体" w:hAnsi="楷体" w:hint="eastAsia"/>
          <w:sz w:val="28"/>
          <w:szCs w:val="28"/>
        </w:rPr>
        <w:t>答疑</w:t>
      </w:r>
      <w:r w:rsidRPr="000F69C5">
        <w:rPr>
          <w:rFonts w:ascii="楷体" w:eastAsia="楷体" w:hAnsi="楷体"/>
          <w:sz w:val="28"/>
          <w:szCs w:val="28"/>
        </w:rPr>
        <w:t>书信。其中既有对故事结构、视角与场景构建、关注点等电影视听元素的讲解，又有他从事艺术视频拍摄的经历分享，以及对影像、世界、人类精神的深入思索。</w:t>
      </w:r>
      <w:r w:rsidR="001A1464" w:rsidRPr="000F69C5">
        <w:rPr>
          <w:rFonts w:ascii="楷体" w:eastAsia="楷体" w:hAnsi="楷体" w:hint="eastAsia"/>
          <w:sz w:val="28"/>
          <w:szCs w:val="28"/>
        </w:rPr>
        <w:t>是一部为新生代电影人答疑解惑的参考性用书。</w:t>
      </w:r>
    </w:p>
    <w:p w:rsidR="00CF75F6" w:rsidRPr="000F69C5" w:rsidRDefault="00CF75F6" w:rsidP="006F4260">
      <w:pPr>
        <w:spacing w:line="360" w:lineRule="auto"/>
        <w:rPr>
          <w:rFonts w:ascii="楷体" w:eastAsia="楷体" w:hAnsi="楷体"/>
          <w:sz w:val="28"/>
          <w:szCs w:val="28"/>
        </w:rPr>
      </w:pPr>
    </w:p>
    <w:p w:rsidR="00F21172" w:rsidRPr="000F69C5" w:rsidRDefault="00CF75F6" w:rsidP="006F4260">
      <w:pPr>
        <w:spacing w:line="360" w:lineRule="auto"/>
        <w:rPr>
          <w:rFonts w:ascii="楷体" w:eastAsia="楷体" w:hAnsi="楷体"/>
          <w:b/>
          <w:sz w:val="28"/>
          <w:szCs w:val="28"/>
        </w:rPr>
      </w:pPr>
      <w:r w:rsidRPr="000F69C5">
        <w:rPr>
          <w:rFonts w:ascii="楷体" w:eastAsia="楷体" w:hAnsi="楷体" w:hint="eastAsia"/>
          <w:b/>
          <w:sz w:val="28"/>
          <w:szCs w:val="28"/>
        </w:rPr>
        <w:t>三</w:t>
      </w:r>
      <w:r w:rsidR="00F21172" w:rsidRPr="000F69C5">
        <w:rPr>
          <w:rFonts w:ascii="楷体" w:eastAsia="楷体" w:hAnsi="楷体" w:hint="eastAsia"/>
          <w:b/>
          <w:sz w:val="28"/>
          <w:szCs w:val="28"/>
        </w:rPr>
        <w:t>、作者简介</w:t>
      </w:r>
    </w:p>
    <w:p w:rsidR="0057716F" w:rsidRPr="000F69C5" w:rsidRDefault="0057716F" w:rsidP="000F69C5">
      <w:pPr>
        <w:spacing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0F69C5">
        <w:rPr>
          <w:rFonts w:ascii="楷体" w:eastAsia="楷体" w:hAnsi="楷体" w:hint="eastAsia"/>
          <w:sz w:val="28"/>
          <w:szCs w:val="28"/>
        </w:rPr>
        <w:t>卡米内·福纳里（</w:t>
      </w:r>
      <w:r w:rsidRPr="000F69C5">
        <w:rPr>
          <w:rFonts w:ascii="楷体" w:eastAsia="楷体" w:hAnsi="楷体"/>
          <w:sz w:val="28"/>
          <w:szCs w:val="28"/>
        </w:rPr>
        <w:t>Carmine Fornari）在电影电视领域拥有很高</w:t>
      </w:r>
      <w:r w:rsidRPr="000F69C5">
        <w:rPr>
          <w:rFonts w:ascii="楷体" w:eastAsia="楷体" w:hAnsi="楷体"/>
          <w:sz w:val="28"/>
          <w:szCs w:val="28"/>
        </w:rPr>
        <w:lastRenderedPageBreak/>
        <w:t>的学术造诣和经验。他1951年出生于意大利，1970</w:t>
      </w:r>
      <w:r w:rsidR="000F69C5">
        <w:rPr>
          <w:rFonts w:ascii="楷体" w:eastAsia="楷体" w:hAnsi="楷体"/>
          <w:sz w:val="28"/>
          <w:szCs w:val="28"/>
        </w:rPr>
        <w:t>年从纽约电影学院毕业之后</w:t>
      </w:r>
      <w:r w:rsidRPr="000F69C5">
        <w:rPr>
          <w:rFonts w:ascii="楷体" w:eastAsia="楷体" w:hAnsi="楷体"/>
          <w:sz w:val="28"/>
          <w:szCs w:val="28"/>
        </w:rPr>
        <w:t>和众多概念艺术家合作过多部录像作品</w:t>
      </w:r>
      <w:r w:rsidR="00CF75F6" w:rsidRPr="000F69C5">
        <w:rPr>
          <w:rFonts w:ascii="楷体" w:eastAsia="楷体" w:hAnsi="楷体"/>
          <w:sz w:val="28"/>
          <w:szCs w:val="28"/>
        </w:rPr>
        <w:t>。他还拍摄有多部电影电视作品</w:t>
      </w:r>
      <w:r w:rsidR="00CF75F6" w:rsidRPr="000F69C5">
        <w:rPr>
          <w:rFonts w:ascii="楷体" w:eastAsia="楷体" w:hAnsi="楷体" w:hint="eastAsia"/>
          <w:sz w:val="28"/>
          <w:szCs w:val="28"/>
        </w:rPr>
        <w:t>，</w:t>
      </w:r>
      <w:r w:rsidRPr="000F69C5">
        <w:rPr>
          <w:rFonts w:ascii="楷体" w:eastAsia="楷体" w:hAnsi="楷体"/>
          <w:sz w:val="28"/>
          <w:szCs w:val="28"/>
        </w:rPr>
        <w:t>现在是都灵美术学院电影系教授。</w:t>
      </w:r>
    </w:p>
    <w:p w:rsidR="0051078F" w:rsidRPr="000F69C5" w:rsidRDefault="0051078F" w:rsidP="006F4260">
      <w:pPr>
        <w:spacing w:line="360" w:lineRule="auto"/>
        <w:rPr>
          <w:rFonts w:ascii="楷体" w:eastAsia="楷体" w:hAnsi="楷体"/>
          <w:sz w:val="28"/>
          <w:szCs w:val="28"/>
        </w:rPr>
      </w:pPr>
    </w:p>
    <w:p w:rsidR="0051078F" w:rsidRPr="000F69C5" w:rsidRDefault="00284FEE" w:rsidP="006F4260">
      <w:pPr>
        <w:spacing w:line="360" w:lineRule="auto"/>
        <w:rPr>
          <w:rFonts w:ascii="楷体" w:eastAsia="楷体" w:hAnsi="楷体"/>
          <w:b/>
          <w:sz w:val="28"/>
          <w:szCs w:val="28"/>
        </w:rPr>
      </w:pPr>
      <w:r w:rsidRPr="000F69C5">
        <w:rPr>
          <w:rFonts w:ascii="楷体" w:eastAsia="楷体" w:hAnsi="楷体" w:hint="eastAsia"/>
          <w:b/>
          <w:sz w:val="28"/>
          <w:szCs w:val="28"/>
        </w:rPr>
        <w:t>四</w:t>
      </w:r>
      <w:r w:rsidR="0051078F" w:rsidRPr="000F69C5">
        <w:rPr>
          <w:rFonts w:ascii="楷体" w:eastAsia="楷体" w:hAnsi="楷体" w:hint="eastAsia"/>
          <w:b/>
          <w:sz w:val="28"/>
          <w:szCs w:val="28"/>
        </w:rPr>
        <w:t>、个人推荐感言</w:t>
      </w:r>
    </w:p>
    <w:p w:rsidR="00861FC0" w:rsidRPr="000F69C5" w:rsidRDefault="00861FC0" w:rsidP="000F69C5">
      <w:pPr>
        <w:spacing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0F69C5">
        <w:rPr>
          <w:rFonts w:ascii="楷体" w:eastAsia="楷体" w:hAnsi="楷体"/>
          <w:sz w:val="28"/>
          <w:szCs w:val="28"/>
        </w:rPr>
        <w:t>“</w:t>
      </w:r>
      <w:r w:rsidRPr="000F69C5">
        <w:rPr>
          <w:rFonts w:ascii="楷体" w:eastAsia="楷体" w:hAnsi="楷体" w:hint="eastAsia"/>
          <w:sz w:val="28"/>
          <w:szCs w:val="28"/>
        </w:rPr>
        <w:t>进入电影院的那一刻，我们就已经妥协了：我们知道所有的一切都是假的，但我们愿意相信一切是真的。</w:t>
      </w:r>
      <w:r w:rsidRPr="000F69C5">
        <w:rPr>
          <w:rFonts w:ascii="楷体" w:eastAsia="楷体" w:hAnsi="楷体"/>
          <w:sz w:val="28"/>
          <w:szCs w:val="28"/>
        </w:rPr>
        <w:t>”</w:t>
      </w:r>
      <w:r w:rsidRPr="000F69C5">
        <w:rPr>
          <w:rFonts w:ascii="楷体" w:eastAsia="楷体" w:hAnsi="楷体" w:hint="eastAsia"/>
          <w:sz w:val="28"/>
          <w:szCs w:val="28"/>
        </w:rPr>
        <w:t>这是书中作者对于观影的认识。令人在读书时感受到他从观众角度出发的思考。</w:t>
      </w:r>
      <w:r w:rsidR="00816BBB" w:rsidRPr="000F69C5">
        <w:rPr>
          <w:rFonts w:ascii="楷体" w:eastAsia="楷体" w:hAnsi="楷体" w:hint="eastAsia"/>
          <w:sz w:val="28"/>
          <w:szCs w:val="28"/>
        </w:rPr>
        <w:t>作为一名非艺术专业学生，一位电影的普通观众，这本书</w:t>
      </w:r>
      <w:r w:rsidR="00741F07" w:rsidRPr="000F69C5">
        <w:rPr>
          <w:rFonts w:ascii="楷体" w:eastAsia="楷体" w:hAnsi="楷体" w:hint="eastAsia"/>
          <w:sz w:val="28"/>
          <w:szCs w:val="28"/>
        </w:rPr>
        <w:t>带给我的体验</w:t>
      </w:r>
      <w:r w:rsidRPr="000F69C5">
        <w:rPr>
          <w:rFonts w:ascii="楷体" w:eastAsia="楷体" w:hAnsi="楷体" w:hint="eastAsia"/>
          <w:sz w:val="28"/>
          <w:szCs w:val="28"/>
        </w:rPr>
        <w:t>并非</w:t>
      </w:r>
      <w:r w:rsidR="00741F07" w:rsidRPr="000F69C5">
        <w:rPr>
          <w:rFonts w:ascii="楷体" w:eastAsia="楷体" w:hAnsi="楷体" w:hint="eastAsia"/>
          <w:sz w:val="28"/>
          <w:szCs w:val="28"/>
        </w:rPr>
        <w:t>深奥难懂和专业术语的堆砌</w:t>
      </w:r>
      <w:r w:rsidR="00C144E8" w:rsidRPr="000F69C5">
        <w:rPr>
          <w:rFonts w:ascii="楷体" w:eastAsia="楷体" w:hAnsi="楷体" w:hint="eastAsia"/>
          <w:sz w:val="28"/>
          <w:szCs w:val="28"/>
        </w:rPr>
        <w:t>，</w:t>
      </w:r>
      <w:r w:rsidRPr="000F69C5">
        <w:rPr>
          <w:rFonts w:ascii="楷体" w:eastAsia="楷体" w:hAnsi="楷体" w:hint="eastAsia"/>
          <w:sz w:val="28"/>
          <w:szCs w:val="28"/>
        </w:rPr>
        <w:t>而是像一位长者娓娓道来一段又一段关于电影的故事，一位</w:t>
      </w:r>
      <w:r w:rsidR="00741F07" w:rsidRPr="000F69C5">
        <w:rPr>
          <w:rFonts w:ascii="楷体" w:eastAsia="楷体" w:hAnsi="楷体" w:hint="eastAsia"/>
          <w:sz w:val="28"/>
          <w:szCs w:val="28"/>
        </w:rPr>
        <w:t>有经验的从业者基于拍摄电影的实践经历给予同行后生一些</w:t>
      </w:r>
      <w:r w:rsidR="00C144E8" w:rsidRPr="000F69C5">
        <w:rPr>
          <w:rFonts w:ascii="楷体" w:eastAsia="楷体" w:hAnsi="楷体" w:hint="eastAsia"/>
          <w:sz w:val="28"/>
          <w:szCs w:val="28"/>
        </w:rPr>
        <w:t>可以实操的建议</w:t>
      </w:r>
      <w:r w:rsidRPr="000F69C5">
        <w:rPr>
          <w:rFonts w:ascii="楷体" w:eastAsia="楷体" w:hAnsi="楷体" w:hint="eastAsia"/>
          <w:sz w:val="28"/>
          <w:szCs w:val="28"/>
        </w:rPr>
        <w:t>，</w:t>
      </w:r>
      <w:r w:rsidR="00C144E8" w:rsidRPr="000F69C5">
        <w:rPr>
          <w:rFonts w:ascii="楷体" w:eastAsia="楷体" w:hAnsi="楷体" w:hint="eastAsia"/>
          <w:sz w:val="28"/>
          <w:szCs w:val="28"/>
        </w:rPr>
        <w:t>一些引导入门者自行探索的指南。</w:t>
      </w:r>
    </w:p>
    <w:p w:rsidR="00816BBB" w:rsidRPr="000F69C5" w:rsidRDefault="00C144E8" w:rsidP="000F69C5">
      <w:pPr>
        <w:spacing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0F69C5">
        <w:rPr>
          <w:rFonts w:ascii="楷体" w:eastAsia="楷体" w:hAnsi="楷体" w:hint="eastAsia"/>
          <w:sz w:val="28"/>
          <w:szCs w:val="28"/>
        </w:rPr>
        <w:t>本书从“创建动态图象”、“关注点”、“视角</w:t>
      </w:r>
      <w:r w:rsidRPr="000F69C5">
        <w:rPr>
          <w:rFonts w:ascii="楷体" w:eastAsia="楷体" w:hAnsi="楷体"/>
          <w:sz w:val="28"/>
          <w:szCs w:val="28"/>
        </w:rPr>
        <w:t>”</w:t>
      </w:r>
      <w:r w:rsidRPr="000F69C5">
        <w:rPr>
          <w:rFonts w:ascii="楷体" w:eastAsia="楷体" w:hAnsi="楷体" w:hint="eastAsia"/>
          <w:sz w:val="28"/>
          <w:szCs w:val="28"/>
        </w:rPr>
        <w:t>、”张力与布景“、”后电影语言“等</w:t>
      </w:r>
      <w:r w:rsidR="00861FC0" w:rsidRPr="000F69C5">
        <w:rPr>
          <w:rFonts w:ascii="楷体" w:eastAsia="楷体" w:hAnsi="楷体" w:hint="eastAsia"/>
          <w:sz w:val="28"/>
          <w:szCs w:val="28"/>
        </w:rPr>
        <w:t>点切入，以《白雪公主与七个小矮人》等经典电影为例，给在这些方面</w:t>
      </w:r>
      <w:r w:rsidRPr="000F69C5">
        <w:rPr>
          <w:rFonts w:ascii="楷体" w:eastAsia="楷体" w:hAnsi="楷体" w:hint="eastAsia"/>
          <w:sz w:val="28"/>
          <w:szCs w:val="28"/>
        </w:rPr>
        <w:t>有困扰的</w:t>
      </w:r>
      <w:r w:rsidR="006E1E0E" w:rsidRPr="000F69C5">
        <w:rPr>
          <w:rFonts w:ascii="楷体" w:eastAsia="楷体" w:hAnsi="楷体" w:hint="eastAsia"/>
          <w:sz w:val="28"/>
          <w:szCs w:val="28"/>
        </w:rPr>
        <w:t>电影青年以解惑，既不乏专业表达和理论阐述，又通过丰富的案例引用使观众读者并不感到生涩。</w:t>
      </w:r>
    </w:p>
    <w:p w:rsidR="00284FEE" w:rsidRPr="000F69C5" w:rsidRDefault="00284FEE" w:rsidP="006F4260">
      <w:pPr>
        <w:spacing w:line="360" w:lineRule="auto"/>
        <w:rPr>
          <w:rFonts w:ascii="楷体" w:eastAsia="楷体" w:hAnsi="楷体"/>
          <w:b/>
          <w:sz w:val="28"/>
          <w:szCs w:val="28"/>
        </w:rPr>
      </w:pPr>
    </w:p>
    <w:p w:rsidR="0051078F" w:rsidRPr="000F69C5" w:rsidRDefault="00284FEE" w:rsidP="006F4260">
      <w:pPr>
        <w:spacing w:line="360" w:lineRule="auto"/>
        <w:rPr>
          <w:rFonts w:ascii="楷体" w:eastAsia="楷体" w:hAnsi="楷体"/>
          <w:b/>
          <w:sz w:val="28"/>
          <w:szCs w:val="28"/>
        </w:rPr>
      </w:pPr>
      <w:r w:rsidRPr="000F69C5">
        <w:rPr>
          <w:rFonts w:ascii="楷体" w:eastAsia="楷体" w:hAnsi="楷体" w:hint="eastAsia"/>
          <w:b/>
          <w:sz w:val="28"/>
          <w:szCs w:val="28"/>
        </w:rPr>
        <w:t>五</w:t>
      </w:r>
      <w:r w:rsidR="0051078F" w:rsidRPr="000F69C5">
        <w:rPr>
          <w:rFonts w:ascii="楷体" w:eastAsia="楷体" w:hAnsi="楷体" w:hint="eastAsia"/>
          <w:b/>
          <w:sz w:val="28"/>
          <w:szCs w:val="28"/>
        </w:rPr>
        <w:t>、相关书籍推荐</w:t>
      </w:r>
    </w:p>
    <w:p w:rsidR="00027555" w:rsidRPr="000F69C5" w:rsidRDefault="00027555" w:rsidP="006F4260">
      <w:pPr>
        <w:spacing w:line="360" w:lineRule="auto"/>
        <w:rPr>
          <w:rFonts w:ascii="楷体" w:eastAsia="楷体" w:hAnsi="楷体"/>
          <w:sz w:val="28"/>
          <w:szCs w:val="28"/>
        </w:rPr>
      </w:pPr>
      <w:r w:rsidRPr="000F69C5">
        <w:rPr>
          <w:rFonts w:ascii="楷体" w:eastAsia="楷体" w:hAnsi="楷体"/>
          <w:noProof/>
          <w:sz w:val="28"/>
          <w:szCs w:val="28"/>
        </w:rPr>
        <w:lastRenderedPageBreak/>
        <w:drawing>
          <wp:inline distT="0" distB="0" distL="0" distR="0">
            <wp:extent cx="1809124" cy="2316838"/>
            <wp:effectExtent l="0" t="0" r="63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4044" cy="2323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416" w:rsidRPr="000F69C5" w:rsidRDefault="00923416" w:rsidP="00923416">
      <w:pPr>
        <w:spacing w:line="360" w:lineRule="auto"/>
        <w:rPr>
          <w:rFonts w:ascii="楷体" w:eastAsia="楷体" w:hAnsi="楷体"/>
          <w:sz w:val="28"/>
          <w:szCs w:val="28"/>
        </w:rPr>
      </w:pPr>
      <w:r w:rsidRPr="000F69C5">
        <w:rPr>
          <w:rFonts w:ascii="楷体" w:eastAsia="楷体" w:hAnsi="楷体" w:hint="eastAsia"/>
          <w:sz w:val="28"/>
          <w:szCs w:val="28"/>
        </w:rPr>
        <w:t>书名：《认识电影》</w:t>
      </w:r>
    </w:p>
    <w:p w:rsidR="00027555" w:rsidRPr="000F69C5" w:rsidRDefault="007F792B" w:rsidP="006F4260">
      <w:pPr>
        <w:spacing w:line="360" w:lineRule="auto"/>
        <w:rPr>
          <w:rFonts w:ascii="楷体" w:eastAsia="楷体" w:hAnsi="楷体"/>
          <w:sz w:val="28"/>
          <w:szCs w:val="28"/>
        </w:rPr>
      </w:pPr>
      <w:r w:rsidRPr="000F69C5">
        <w:rPr>
          <w:rFonts w:ascii="楷体" w:eastAsia="楷体" w:hAnsi="楷体" w:hint="eastAsia"/>
          <w:sz w:val="28"/>
          <w:szCs w:val="28"/>
        </w:rPr>
        <w:t>作者：（美）路易斯·贾内梯</w:t>
      </w:r>
    </w:p>
    <w:p w:rsidR="00284FEE" w:rsidRPr="000F69C5" w:rsidRDefault="00284FEE" w:rsidP="006F4260">
      <w:pPr>
        <w:spacing w:line="360" w:lineRule="auto"/>
        <w:rPr>
          <w:rFonts w:ascii="楷体" w:eastAsia="楷体" w:hAnsi="楷体"/>
          <w:sz w:val="28"/>
          <w:szCs w:val="28"/>
        </w:rPr>
      </w:pPr>
      <w:r w:rsidRPr="000F69C5">
        <w:rPr>
          <w:rFonts w:ascii="楷体" w:eastAsia="楷体" w:hAnsi="楷体" w:hint="eastAsia"/>
          <w:sz w:val="28"/>
          <w:szCs w:val="28"/>
        </w:rPr>
        <w:t>书号：978-7-220-10130-4</w:t>
      </w:r>
    </w:p>
    <w:p w:rsidR="00027555" w:rsidRPr="000F69C5" w:rsidRDefault="00027555" w:rsidP="006F4260">
      <w:pPr>
        <w:spacing w:line="360" w:lineRule="auto"/>
        <w:rPr>
          <w:rFonts w:ascii="楷体" w:eastAsia="楷体" w:hAnsi="楷体"/>
          <w:sz w:val="28"/>
          <w:szCs w:val="28"/>
        </w:rPr>
      </w:pPr>
      <w:r w:rsidRPr="000F69C5">
        <w:rPr>
          <w:rFonts w:ascii="楷体" w:eastAsia="楷体" w:hAnsi="楷体" w:hint="eastAsia"/>
          <w:sz w:val="28"/>
          <w:szCs w:val="28"/>
        </w:rPr>
        <w:t>出版社：四川人民出版社</w:t>
      </w:r>
      <w:r w:rsidR="007F792B" w:rsidRPr="000F69C5">
        <w:rPr>
          <w:rFonts w:ascii="楷体" w:eastAsia="楷体" w:hAnsi="楷体" w:hint="eastAsia"/>
          <w:sz w:val="28"/>
          <w:szCs w:val="28"/>
        </w:rPr>
        <w:t>，</w:t>
      </w:r>
      <w:r w:rsidRPr="000F69C5">
        <w:rPr>
          <w:rFonts w:ascii="楷体" w:eastAsia="楷体" w:hAnsi="楷体" w:hint="eastAsia"/>
          <w:sz w:val="28"/>
          <w:szCs w:val="28"/>
        </w:rPr>
        <w:t>2017</w:t>
      </w:r>
    </w:p>
    <w:p w:rsidR="00027555" w:rsidRPr="000F69C5" w:rsidRDefault="00027555" w:rsidP="006F4260">
      <w:pPr>
        <w:spacing w:line="360" w:lineRule="auto"/>
        <w:rPr>
          <w:rFonts w:ascii="楷体" w:eastAsia="楷体" w:hAnsi="楷体"/>
          <w:sz w:val="28"/>
          <w:szCs w:val="28"/>
        </w:rPr>
      </w:pPr>
      <w:r w:rsidRPr="000F69C5">
        <w:rPr>
          <w:rFonts w:ascii="楷体" w:eastAsia="楷体" w:hAnsi="楷体" w:hint="eastAsia"/>
          <w:sz w:val="28"/>
          <w:szCs w:val="28"/>
        </w:rPr>
        <w:t>索书号</w:t>
      </w:r>
      <w:r w:rsidRPr="000F69C5">
        <w:rPr>
          <w:rFonts w:ascii="楷体" w:eastAsia="楷体" w:hAnsi="楷体"/>
          <w:sz w:val="28"/>
          <w:szCs w:val="28"/>
        </w:rPr>
        <w:t>:</w:t>
      </w:r>
      <w:r w:rsidRPr="000F69C5">
        <w:rPr>
          <w:rFonts w:ascii="楷体" w:eastAsia="楷体" w:hAnsi="楷体" w:hint="eastAsia"/>
          <w:sz w:val="28"/>
          <w:szCs w:val="28"/>
        </w:rPr>
        <w:t>J905.1/2744</w:t>
      </w:r>
      <w:r w:rsidRPr="000F69C5">
        <w:rPr>
          <w:rFonts w:ascii="楷体" w:eastAsia="楷体" w:hAnsi="楷体"/>
          <w:sz w:val="28"/>
          <w:szCs w:val="28"/>
        </w:rPr>
        <w:t>R-1</w:t>
      </w:r>
    </w:p>
    <w:p w:rsidR="00027555" w:rsidRPr="000F69C5" w:rsidRDefault="00027555" w:rsidP="006F4260">
      <w:pPr>
        <w:spacing w:line="360" w:lineRule="auto"/>
        <w:rPr>
          <w:rFonts w:ascii="楷体" w:eastAsia="楷体" w:hAnsi="楷体"/>
          <w:sz w:val="28"/>
          <w:szCs w:val="28"/>
        </w:rPr>
      </w:pPr>
      <w:r w:rsidRPr="000F69C5">
        <w:rPr>
          <w:rFonts w:ascii="楷体" w:eastAsia="楷体" w:hAnsi="楷体" w:hint="eastAsia"/>
          <w:sz w:val="28"/>
          <w:szCs w:val="28"/>
        </w:rPr>
        <w:t>馆藏地：江安馆三楼-社科图书</w:t>
      </w:r>
    </w:p>
    <w:p w:rsidR="00284FEE" w:rsidRPr="000F69C5" w:rsidRDefault="00284FEE" w:rsidP="004B174C">
      <w:pPr>
        <w:spacing w:line="360" w:lineRule="auto"/>
        <w:jc w:val="right"/>
        <w:rPr>
          <w:rFonts w:ascii="楷体" w:eastAsia="楷体" w:hAnsi="楷体"/>
          <w:sz w:val="28"/>
          <w:szCs w:val="28"/>
        </w:rPr>
      </w:pPr>
    </w:p>
    <w:p w:rsidR="00284FEE" w:rsidRPr="000F69C5" w:rsidRDefault="00284FEE" w:rsidP="004B174C">
      <w:pPr>
        <w:spacing w:line="360" w:lineRule="auto"/>
        <w:jc w:val="right"/>
        <w:rPr>
          <w:rFonts w:ascii="楷体" w:eastAsia="楷体" w:hAnsi="楷体"/>
          <w:sz w:val="28"/>
          <w:szCs w:val="28"/>
        </w:rPr>
      </w:pPr>
      <w:r w:rsidRPr="000F69C5">
        <w:rPr>
          <w:rFonts w:ascii="楷体" w:eastAsia="楷体" w:hAnsi="楷体" w:hint="eastAsia"/>
          <w:sz w:val="28"/>
          <w:szCs w:val="28"/>
        </w:rPr>
        <w:t>图文：四川大学图书馆志愿者队（</w:t>
      </w:r>
      <w:r w:rsidRPr="000F69C5">
        <w:rPr>
          <w:rFonts w:ascii="楷体" w:eastAsia="楷体" w:hAnsi="楷体"/>
          <w:sz w:val="28"/>
          <w:szCs w:val="28"/>
        </w:rPr>
        <w:t xml:space="preserve">文理）分队 </w:t>
      </w:r>
      <w:r w:rsidRPr="000F69C5">
        <w:rPr>
          <w:rFonts w:ascii="楷体" w:eastAsia="楷体" w:hAnsi="楷体" w:hint="eastAsia"/>
          <w:sz w:val="28"/>
          <w:szCs w:val="28"/>
        </w:rPr>
        <w:t>付佳奥</w:t>
      </w:r>
    </w:p>
    <w:p w:rsidR="00CF4C3C" w:rsidRPr="000F69C5" w:rsidRDefault="0044169A" w:rsidP="004B174C">
      <w:pPr>
        <w:spacing w:line="360" w:lineRule="auto"/>
        <w:jc w:val="right"/>
        <w:rPr>
          <w:rFonts w:ascii="楷体" w:eastAsia="楷体" w:hAnsi="楷体"/>
          <w:sz w:val="28"/>
          <w:szCs w:val="28"/>
        </w:rPr>
      </w:pPr>
      <w:r w:rsidRPr="000F69C5">
        <w:rPr>
          <w:rFonts w:ascii="楷体" w:eastAsia="楷体" w:hAnsi="楷体" w:hint="eastAsia"/>
          <w:sz w:val="28"/>
          <w:szCs w:val="28"/>
        </w:rPr>
        <w:t>审</w:t>
      </w:r>
      <w:r w:rsidR="00CF4C3C" w:rsidRPr="000F69C5">
        <w:rPr>
          <w:rFonts w:ascii="楷体" w:eastAsia="楷体" w:hAnsi="楷体" w:hint="eastAsia"/>
          <w:sz w:val="28"/>
          <w:szCs w:val="28"/>
        </w:rPr>
        <w:t>校：筱虞</w:t>
      </w:r>
    </w:p>
    <w:sectPr w:rsidR="00CF4C3C" w:rsidRPr="000F69C5" w:rsidSect="00061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340" w:rsidRDefault="00D45340" w:rsidP="00F21172">
      <w:r>
        <w:separator/>
      </w:r>
    </w:p>
  </w:endnote>
  <w:endnote w:type="continuationSeparator" w:id="1">
    <w:p w:rsidR="00D45340" w:rsidRDefault="00D45340" w:rsidP="00F211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340" w:rsidRDefault="00D45340" w:rsidP="00F21172">
      <w:r>
        <w:separator/>
      </w:r>
    </w:p>
  </w:footnote>
  <w:footnote w:type="continuationSeparator" w:id="1">
    <w:p w:rsidR="00D45340" w:rsidRDefault="00D45340" w:rsidP="00F211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2FEE"/>
    <w:rsid w:val="00027555"/>
    <w:rsid w:val="00035D6D"/>
    <w:rsid w:val="000618B4"/>
    <w:rsid w:val="000F69C5"/>
    <w:rsid w:val="001A1464"/>
    <w:rsid w:val="00220036"/>
    <w:rsid w:val="00262FEE"/>
    <w:rsid w:val="00284FEE"/>
    <w:rsid w:val="003B58DC"/>
    <w:rsid w:val="0044169A"/>
    <w:rsid w:val="00473826"/>
    <w:rsid w:val="004B174C"/>
    <w:rsid w:val="0051078F"/>
    <w:rsid w:val="00526869"/>
    <w:rsid w:val="0057716F"/>
    <w:rsid w:val="00634836"/>
    <w:rsid w:val="006E1E0E"/>
    <w:rsid w:val="006F4260"/>
    <w:rsid w:val="00741F07"/>
    <w:rsid w:val="00784141"/>
    <w:rsid w:val="007F792B"/>
    <w:rsid w:val="00816BBB"/>
    <w:rsid w:val="00861FC0"/>
    <w:rsid w:val="00923416"/>
    <w:rsid w:val="00A61527"/>
    <w:rsid w:val="00BE34F3"/>
    <w:rsid w:val="00C144E8"/>
    <w:rsid w:val="00CF4C3C"/>
    <w:rsid w:val="00CF75F6"/>
    <w:rsid w:val="00D45340"/>
    <w:rsid w:val="00F21172"/>
    <w:rsid w:val="00F3567A"/>
    <w:rsid w:val="00FC0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11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11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11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117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F426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F42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小奥</dc:creator>
  <cp:keywords/>
  <dc:description/>
  <cp:lastModifiedBy>user</cp:lastModifiedBy>
  <cp:revision>13</cp:revision>
  <dcterms:created xsi:type="dcterms:W3CDTF">2021-11-26T13:47:00Z</dcterms:created>
  <dcterms:modified xsi:type="dcterms:W3CDTF">2021-12-01T08:11:00Z</dcterms:modified>
</cp:coreProperties>
</file>