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74" w:rsidRPr="003C6A74" w:rsidRDefault="005B1B45" w:rsidP="003C6A74">
      <w:pPr>
        <w:jc w:val="center"/>
      </w:pPr>
      <w:r w:rsidRPr="00751063">
        <w:rPr>
          <w:rFonts w:hint="eastAsia"/>
        </w:rPr>
        <w:t xml:space="preserve">The Belt and Road Initiative Reference Source </w:t>
      </w:r>
      <w:r w:rsidRPr="00751063">
        <w:rPr>
          <w:rFonts w:hint="eastAsia"/>
        </w:rPr>
        <w:t>一带一路资源中心数据库（简称</w:t>
      </w:r>
      <w:r w:rsidRPr="00751063">
        <w:rPr>
          <w:rFonts w:hint="eastAsia"/>
        </w:rPr>
        <w:t xml:space="preserve"> BRIRS</w:t>
      </w:r>
      <w:r w:rsidRPr="00751063">
        <w:rPr>
          <w:rFonts w:hint="eastAsia"/>
        </w:rPr>
        <w:t>）</w:t>
      </w:r>
      <w:r w:rsidR="003C6A74">
        <w:rPr>
          <w:noProof/>
        </w:rPr>
        <w:drawing>
          <wp:inline distT="0" distB="0" distL="0" distR="0">
            <wp:extent cx="1143000" cy="1143000"/>
            <wp:effectExtent l="0" t="0" r="0" b="0"/>
            <wp:docPr id="1" name="图片 1" descr="徽标 - 搜索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徽标 - 搜索链接"/>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143000"/>
                    </a:xfrm>
                    <a:prstGeom prst="rect">
                      <a:avLst/>
                    </a:prstGeom>
                    <a:noFill/>
                    <a:ln>
                      <a:noFill/>
                    </a:ln>
                  </pic:spPr>
                </pic:pic>
              </a:graphicData>
            </a:graphic>
          </wp:inline>
        </w:drawing>
      </w:r>
    </w:p>
    <w:p w:rsidR="00C03217" w:rsidRDefault="001C7BF4" w:rsidP="003C6A74">
      <w:r>
        <w:t>数据库名称（包含链接地址、数据库类型、</w:t>
      </w:r>
      <w:r>
        <w:rPr>
          <w:rFonts w:hint="eastAsia"/>
        </w:rPr>
        <w:t>可提供服务的学科</w:t>
      </w:r>
      <w:r>
        <w:t>）</w:t>
      </w:r>
    </w:p>
    <w:p w:rsidR="005B1B45" w:rsidRDefault="005B1B45" w:rsidP="003A5D60">
      <w:pPr>
        <w:rPr>
          <w:rFonts w:hint="eastAsia"/>
        </w:rPr>
      </w:pPr>
      <w:r w:rsidRPr="00751063">
        <w:rPr>
          <w:rFonts w:hint="eastAsia"/>
        </w:rPr>
        <w:t xml:space="preserve">The Belt and Road Initiative Reference Source </w:t>
      </w:r>
      <w:r w:rsidRPr="00751063">
        <w:rPr>
          <w:rFonts w:hint="eastAsia"/>
        </w:rPr>
        <w:t>一带一路资源中心数据库（简称</w:t>
      </w:r>
      <w:r w:rsidRPr="00751063">
        <w:rPr>
          <w:rFonts w:hint="eastAsia"/>
        </w:rPr>
        <w:t xml:space="preserve"> BRIRS</w:t>
      </w:r>
      <w:r w:rsidRPr="00751063">
        <w:rPr>
          <w:rFonts w:hint="eastAsia"/>
        </w:rPr>
        <w:t>）</w:t>
      </w:r>
    </w:p>
    <w:p w:rsidR="003A5D60" w:rsidRDefault="003A5D60" w:rsidP="003A5D60">
      <w:r>
        <w:t>含链接地址</w:t>
      </w:r>
      <w:r>
        <w:rPr>
          <w:rFonts w:hint="eastAsia"/>
        </w:rPr>
        <w:t>：</w:t>
      </w:r>
      <w:hyperlink r:id="rId8" w:history="1">
        <w:r w:rsidRPr="000502E7">
          <w:rPr>
            <w:rStyle w:val="a4"/>
          </w:rPr>
          <w:t>https://search.ebscohost.com</w:t>
        </w:r>
      </w:hyperlink>
    </w:p>
    <w:p w:rsidR="003A5D60" w:rsidRDefault="003A5D60" w:rsidP="003A5D60">
      <w:r>
        <w:t>数据库类型</w:t>
      </w:r>
      <w:r>
        <w:rPr>
          <w:rFonts w:hint="eastAsia"/>
        </w:rPr>
        <w:t>：</w:t>
      </w:r>
      <w:r w:rsidR="00751063" w:rsidRPr="00751063">
        <w:rPr>
          <w:rFonts w:hint="eastAsia"/>
        </w:rPr>
        <w:t>期刊</w:t>
      </w:r>
      <w:r w:rsidR="00751063">
        <w:rPr>
          <w:rFonts w:hint="eastAsia"/>
        </w:rPr>
        <w:t>、</w:t>
      </w:r>
      <w:r w:rsidR="00751063" w:rsidRPr="00751063">
        <w:rPr>
          <w:rFonts w:hint="eastAsia"/>
        </w:rPr>
        <w:t>区域性研究报告</w:t>
      </w:r>
      <w:r w:rsidR="00751063">
        <w:rPr>
          <w:rFonts w:hint="eastAsia"/>
        </w:rPr>
        <w:t>、报纸、会议记录。</w:t>
      </w:r>
    </w:p>
    <w:p w:rsidR="003A5D60" w:rsidRDefault="003A5D60" w:rsidP="003A5D60">
      <w:r>
        <w:rPr>
          <w:rFonts w:hint="eastAsia"/>
        </w:rPr>
        <w:t>可提供服务的学科：全学科</w:t>
      </w:r>
    </w:p>
    <w:p w:rsidR="003A5D60" w:rsidRDefault="003A5D60" w:rsidP="003A5D60"/>
    <w:p w:rsidR="001C7BF4" w:rsidRDefault="001C7BF4" w:rsidP="001C7BF4">
      <w:pPr>
        <w:pStyle w:val="a3"/>
        <w:numPr>
          <w:ilvl w:val="0"/>
          <w:numId w:val="1"/>
        </w:numPr>
        <w:ind w:firstLineChars="0"/>
      </w:pPr>
      <w:r>
        <w:rPr>
          <w:rFonts w:hint="eastAsia"/>
        </w:rPr>
        <w:t>我校订购的资源介绍</w:t>
      </w:r>
    </w:p>
    <w:p w:rsidR="00535189" w:rsidRDefault="00751063" w:rsidP="00535189">
      <w:r w:rsidRPr="00751063">
        <w:rPr>
          <w:rFonts w:hint="eastAsia"/>
        </w:rPr>
        <w:t xml:space="preserve">The Belt and Road Initiative Reference Source </w:t>
      </w:r>
      <w:r w:rsidRPr="00751063">
        <w:rPr>
          <w:rFonts w:hint="eastAsia"/>
        </w:rPr>
        <w:t>一带一路资源中心数据库（简称</w:t>
      </w:r>
      <w:r w:rsidRPr="00751063">
        <w:rPr>
          <w:rFonts w:hint="eastAsia"/>
        </w:rPr>
        <w:t xml:space="preserve"> BRIRS</w:t>
      </w:r>
      <w:r w:rsidRPr="00751063">
        <w:rPr>
          <w:rFonts w:hint="eastAsia"/>
        </w:rPr>
        <w:t>）由美国</w:t>
      </w:r>
      <w:r w:rsidRPr="00751063">
        <w:rPr>
          <w:rFonts w:hint="eastAsia"/>
        </w:rPr>
        <w:t xml:space="preserve"> EBSCO </w:t>
      </w:r>
      <w:r w:rsidRPr="00751063">
        <w:rPr>
          <w:rFonts w:hint="eastAsia"/>
        </w:rPr>
        <w:t>公司出品。</w:t>
      </w:r>
      <w:r w:rsidRPr="00751063">
        <w:rPr>
          <w:rFonts w:hint="eastAsia"/>
        </w:rPr>
        <w:t xml:space="preserve">BRIRS </w:t>
      </w:r>
      <w:r w:rsidRPr="00751063">
        <w:rPr>
          <w:rFonts w:hint="eastAsia"/>
        </w:rPr>
        <w:t>数据库提供多语种资源，其中非英语资源约占</w:t>
      </w:r>
      <w:r w:rsidRPr="00751063">
        <w:rPr>
          <w:rFonts w:hint="eastAsia"/>
        </w:rPr>
        <w:t xml:space="preserve"> 20%</w:t>
      </w:r>
      <w:r w:rsidRPr="00751063">
        <w:rPr>
          <w:rFonts w:hint="eastAsia"/>
        </w:rPr>
        <w:t>，多语种资源（英语及其他语种同时提供）约占</w:t>
      </w:r>
      <w:r w:rsidRPr="00751063">
        <w:rPr>
          <w:rFonts w:hint="eastAsia"/>
        </w:rPr>
        <w:t xml:space="preserve"> 30%</w:t>
      </w:r>
      <w:r w:rsidRPr="00751063">
        <w:rPr>
          <w:rFonts w:hint="eastAsia"/>
        </w:rPr>
        <w:t>，英语资源约占</w:t>
      </w:r>
      <w:r w:rsidRPr="00751063">
        <w:rPr>
          <w:rFonts w:hint="eastAsia"/>
        </w:rPr>
        <w:t xml:space="preserve"> 50%</w:t>
      </w:r>
      <w:r w:rsidRPr="00751063">
        <w:rPr>
          <w:rFonts w:hint="eastAsia"/>
        </w:rPr>
        <w:t>。</w:t>
      </w:r>
      <w:r w:rsidRPr="00751063">
        <w:rPr>
          <w:rFonts w:hint="eastAsia"/>
        </w:rPr>
        <w:t xml:space="preserve">BRIRS </w:t>
      </w:r>
      <w:r w:rsidRPr="00751063">
        <w:rPr>
          <w:rFonts w:hint="eastAsia"/>
        </w:rPr>
        <w:t>数据库为全文数据库，收录</w:t>
      </w:r>
      <w:r w:rsidRPr="00751063">
        <w:rPr>
          <w:rFonts w:hint="eastAsia"/>
        </w:rPr>
        <w:t xml:space="preserve">5,042 </w:t>
      </w:r>
      <w:r w:rsidRPr="00751063">
        <w:rPr>
          <w:rFonts w:hint="eastAsia"/>
        </w:rPr>
        <w:t>种全文期刊（其中同行评审期刊达到</w:t>
      </w:r>
      <w:r w:rsidRPr="00751063">
        <w:rPr>
          <w:rFonts w:hint="eastAsia"/>
        </w:rPr>
        <w:t xml:space="preserve"> 4,679 </w:t>
      </w:r>
      <w:r w:rsidRPr="00751063">
        <w:rPr>
          <w:rFonts w:hint="eastAsia"/>
        </w:rPr>
        <w:t>种），</w:t>
      </w:r>
      <w:r w:rsidRPr="00751063">
        <w:rPr>
          <w:rFonts w:hint="eastAsia"/>
        </w:rPr>
        <w:t xml:space="preserve">120 </w:t>
      </w:r>
      <w:r w:rsidRPr="00751063">
        <w:rPr>
          <w:rFonts w:hint="eastAsia"/>
        </w:rPr>
        <w:t>种报纸及新闻电讯，以及超过</w:t>
      </w:r>
      <w:r w:rsidRPr="00751063">
        <w:rPr>
          <w:rFonts w:hint="eastAsia"/>
        </w:rPr>
        <w:t xml:space="preserve"> 500 </w:t>
      </w:r>
      <w:r w:rsidRPr="00751063">
        <w:rPr>
          <w:rFonts w:hint="eastAsia"/>
        </w:rPr>
        <w:t>种各类报告和会议记录。收录全文最早回溯至</w:t>
      </w:r>
      <w:r w:rsidRPr="00751063">
        <w:rPr>
          <w:rFonts w:hint="eastAsia"/>
        </w:rPr>
        <w:t xml:space="preserve"> 1975 </w:t>
      </w:r>
      <w:r w:rsidRPr="00751063">
        <w:rPr>
          <w:rFonts w:hint="eastAsia"/>
        </w:rPr>
        <w:t>年。</w:t>
      </w:r>
    </w:p>
    <w:p w:rsidR="00751063" w:rsidRDefault="00751063" w:rsidP="00535189"/>
    <w:p w:rsidR="001C7BF4" w:rsidRDefault="001C7BF4" w:rsidP="007F5444">
      <w:r>
        <w:rPr>
          <w:rFonts w:hint="eastAsia"/>
        </w:rPr>
        <w:t>重点、特色资源推荐</w:t>
      </w:r>
    </w:p>
    <w:p w:rsidR="00B559AF" w:rsidRDefault="00751063" w:rsidP="003A5D60">
      <w:r w:rsidRPr="00751063">
        <w:rPr>
          <w:rFonts w:hint="eastAsia"/>
        </w:rPr>
        <w:t>数据库收录“一带一路”沿线</w:t>
      </w:r>
      <w:r w:rsidRPr="00751063">
        <w:rPr>
          <w:rFonts w:hint="eastAsia"/>
        </w:rPr>
        <w:t xml:space="preserve"> 65 </w:t>
      </w:r>
      <w:r w:rsidRPr="00751063">
        <w:rPr>
          <w:rFonts w:hint="eastAsia"/>
        </w:rPr>
        <w:t>个国家的包括贸易、商业、经营、投资、文学、艺术、人文研究、地理、军事历史、政治科学等学科文献，特别是</w:t>
      </w:r>
      <w:r w:rsidRPr="00751063">
        <w:rPr>
          <w:rFonts w:hint="eastAsia"/>
        </w:rPr>
        <w:t xml:space="preserve">65 </w:t>
      </w:r>
      <w:r w:rsidRPr="00751063">
        <w:rPr>
          <w:rFonts w:hint="eastAsia"/>
        </w:rPr>
        <w:t>个国家中许多难以获得的小国家在该地区所发行的期刊和区域性研究报告等珍贵资源。</w:t>
      </w:r>
    </w:p>
    <w:p w:rsidR="00751063" w:rsidRDefault="00751063" w:rsidP="003A5D60"/>
    <w:p w:rsidR="001C7BF4" w:rsidRDefault="001C7BF4" w:rsidP="001C7BF4">
      <w:pPr>
        <w:pStyle w:val="a3"/>
        <w:numPr>
          <w:ilvl w:val="0"/>
          <w:numId w:val="1"/>
        </w:numPr>
        <w:ind w:firstLineChars="0"/>
      </w:pPr>
      <w:r>
        <w:t>数据库使用方法介绍</w:t>
      </w:r>
    </w:p>
    <w:p w:rsidR="002124EE" w:rsidRPr="002124EE" w:rsidRDefault="002124EE" w:rsidP="002124EE">
      <w:pPr>
        <w:widowControl/>
        <w:jc w:val="left"/>
        <w:rPr>
          <w:rFonts w:ascii="宋体" w:eastAsia="宋体" w:hAnsi="宋体" w:cs="宋体"/>
          <w:kern w:val="0"/>
          <w:sz w:val="24"/>
          <w:szCs w:val="24"/>
        </w:rPr>
      </w:pPr>
      <w:r w:rsidRPr="002124EE">
        <w:rPr>
          <w:rFonts w:ascii="宋体" w:eastAsia="宋体" w:hAnsi="宋体" w:cs="宋体"/>
          <w:noProof/>
          <w:kern w:val="0"/>
          <w:sz w:val="24"/>
          <w:szCs w:val="24"/>
        </w:rPr>
        <w:drawing>
          <wp:inline distT="0" distB="0" distL="0" distR="0">
            <wp:extent cx="5962650" cy="3553498"/>
            <wp:effectExtent l="0" t="0" r="0" b="0"/>
            <wp:docPr id="2" name="图片 2" descr="C:\Users\SCU-LibGx\AppData\Roaming\Tencent\Users\307906033\QQ\WinTemp\RichOle\FONE0BNQ@WP%WXHZ7J7IU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U-LibGx\AppData\Roaming\Tencent\Users\307906033\QQ\WinTemp\RichOle\FONE0BNQ@WP%WXHZ7J7IUEH.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2613" cy="3565395"/>
                    </a:xfrm>
                    <a:prstGeom prst="rect">
                      <a:avLst/>
                    </a:prstGeom>
                    <a:noFill/>
                    <a:ln>
                      <a:noFill/>
                    </a:ln>
                  </pic:spPr>
                </pic:pic>
              </a:graphicData>
            </a:graphic>
          </wp:inline>
        </w:drawing>
      </w:r>
    </w:p>
    <w:p w:rsidR="002124EE" w:rsidRPr="002124EE" w:rsidRDefault="002124EE" w:rsidP="002124EE">
      <w:pPr>
        <w:widowControl/>
        <w:jc w:val="left"/>
        <w:rPr>
          <w:rFonts w:ascii="宋体" w:eastAsia="宋体" w:hAnsi="宋体" w:cs="宋体"/>
          <w:kern w:val="0"/>
          <w:sz w:val="24"/>
          <w:szCs w:val="24"/>
        </w:rPr>
      </w:pPr>
      <w:r w:rsidRPr="002124EE">
        <w:rPr>
          <w:rFonts w:ascii="宋体" w:eastAsia="宋体" w:hAnsi="宋体" w:cs="宋体"/>
          <w:noProof/>
          <w:kern w:val="0"/>
          <w:sz w:val="24"/>
          <w:szCs w:val="24"/>
        </w:rPr>
        <w:lastRenderedPageBreak/>
        <w:drawing>
          <wp:inline distT="0" distB="0" distL="0" distR="0">
            <wp:extent cx="5964555" cy="4296501"/>
            <wp:effectExtent l="0" t="0" r="0" b="0"/>
            <wp:docPr id="3" name="图片 3" descr="C:\Users\SCU-LibGx\AppData\Roaming\Tencent\Users\307906033\QQ\WinTemp\RichOle\MI5Q3JA%Q@%R{CRU~MY6B7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U-LibGx\AppData\Roaming\Tencent\Users\307906033\QQ\WinTemp\RichOle\MI5Q3JA%Q@%R{CRU~MY6B7Y.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2858" cy="4309685"/>
                    </a:xfrm>
                    <a:prstGeom prst="rect">
                      <a:avLst/>
                    </a:prstGeom>
                    <a:noFill/>
                    <a:ln>
                      <a:noFill/>
                    </a:ln>
                  </pic:spPr>
                </pic:pic>
              </a:graphicData>
            </a:graphic>
          </wp:inline>
        </w:drawing>
      </w:r>
    </w:p>
    <w:p w:rsidR="002124EE" w:rsidRPr="002124EE" w:rsidRDefault="002124EE" w:rsidP="002124EE">
      <w:pPr>
        <w:widowControl/>
        <w:jc w:val="left"/>
        <w:rPr>
          <w:rFonts w:ascii="宋体" w:eastAsia="宋体" w:hAnsi="宋体" w:cs="宋体"/>
          <w:kern w:val="0"/>
          <w:sz w:val="24"/>
          <w:szCs w:val="24"/>
        </w:rPr>
      </w:pPr>
      <w:r w:rsidRPr="002124EE">
        <w:rPr>
          <w:rFonts w:ascii="宋体" w:eastAsia="宋体" w:hAnsi="宋体" w:cs="宋体"/>
          <w:noProof/>
          <w:kern w:val="0"/>
          <w:sz w:val="24"/>
          <w:szCs w:val="24"/>
        </w:rPr>
        <w:drawing>
          <wp:inline distT="0" distB="0" distL="0" distR="0">
            <wp:extent cx="5832678" cy="3648075"/>
            <wp:effectExtent l="0" t="0" r="0" b="0"/>
            <wp:docPr id="4" name="图片 4" descr="C:\Users\SCU-LibGx\AppData\Roaming\Tencent\Users\307906033\QQ\WinTemp\RichOle\P7{TY0[8}2LHOD4}N3DC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U-LibGx\AppData\Roaming\Tencent\Users\307906033\QQ\WinTemp\RichOle\P7{TY0[8}2LHOD4}N3DCSIM.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5430" cy="3662305"/>
                    </a:xfrm>
                    <a:prstGeom prst="rect">
                      <a:avLst/>
                    </a:prstGeom>
                    <a:noFill/>
                    <a:ln>
                      <a:noFill/>
                    </a:ln>
                  </pic:spPr>
                </pic:pic>
              </a:graphicData>
            </a:graphic>
          </wp:inline>
        </w:drawing>
      </w:r>
    </w:p>
    <w:p w:rsidR="00B21A7D" w:rsidRPr="00B21A7D" w:rsidRDefault="00B21A7D" w:rsidP="00B21A7D">
      <w:pPr>
        <w:widowControl/>
        <w:jc w:val="left"/>
        <w:rPr>
          <w:rFonts w:ascii="宋体" w:eastAsia="宋体" w:hAnsi="宋体" w:cs="宋体"/>
          <w:kern w:val="0"/>
          <w:sz w:val="24"/>
          <w:szCs w:val="24"/>
        </w:rPr>
      </w:pPr>
      <w:r w:rsidRPr="00B21A7D">
        <w:rPr>
          <w:rFonts w:ascii="宋体" w:eastAsia="宋体" w:hAnsi="宋体" w:cs="宋体"/>
          <w:noProof/>
          <w:kern w:val="0"/>
          <w:sz w:val="24"/>
          <w:szCs w:val="24"/>
        </w:rPr>
        <w:lastRenderedPageBreak/>
        <w:drawing>
          <wp:inline distT="0" distB="0" distL="0" distR="0">
            <wp:extent cx="9334500" cy="4991100"/>
            <wp:effectExtent l="0" t="0" r="0" b="0"/>
            <wp:docPr id="5" name="图片 5" descr="C:\Users\SCU-LibGx\AppData\Roaming\Tencent\Users\307906033\QQ\WinTemp\RichOle\[UPHB`8%[%AU3WULV0CXS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U-LibGx\AppData\Roaming\Tencent\Users\307906033\QQ\WinTemp\RichOle\[UPHB`8%[%AU3WULV0CXSHS.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0" cy="4991100"/>
                    </a:xfrm>
                    <a:prstGeom prst="rect">
                      <a:avLst/>
                    </a:prstGeom>
                    <a:noFill/>
                    <a:ln>
                      <a:noFill/>
                    </a:ln>
                  </pic:spPr>
                </pic:pic>
              </a:graphicData>
            </a:graphic>
          </wp:inline>
        </w:drawing>
      </w:r>
    </w:p>
    <w:p w:rsidR="003A5D60" w:rsidRDefault="007F5444" w:rsidP="003A5D60">
      <w:r>
        <w:rPr>
          <w:rFonts w:hint="eastAsia"/>
        </w:rPr>
        <w:t>审校</w:t>
      </w:r>
      <w:r>
        <w:rPr>
          <w:rFonts w:hint="eastAsia"/>
        </w:rPr>
        <w:t>:</w:t>
      </w:r>
      <w:r>
        <w:rPr>
          <w:rFonts w:hint="eastAsia"/>
        </w:rPr>
        <w:t>唐唐</w:t>
      </w:r>
      <w:bookmarkStart w:id="0" w:name="_GoBack"/>
      <w:bookmarkEnd w:id="0"/>
    </w:p>
    <w:p w:rsidR="007F5444" w:rsidRDefault="007F5444" w:rsidP="003A5D60">
      <w:r>
        <w:rPr>
          <w:rFonts w:hint="eastAsia"/>
        </w:rPr>
        <w:t>组稿</w:t>
      </w:r>
      <w:r>
        <w:t>：资源建设中心</w:t>
      </w:r>
    </w:p>
    <w:sectPr w:rsidR="007F5444" w:rsidSect="00C032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7D9" w:rsidRDefault="00BF27D9" w:rsidP="003C6A74">
      <w:r>
        <w:separator/>
      </w:r>
    </w:p>
  </w:endnote>
  <w:endnote w:type="continuationSeparator" w:id="1">
    <w:p w:rsidR="00BF27D9" w:rsidRDefault="00BF27D9" w:rsidP="003C6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7D9" w:rsidRDefault="00BF27D9" w:rsidP="003C6A74">
      <w:r>
        <w:separator/>
      </w:r>
    </w:p>
  </w:footnote>
  <w:footnote w:type="continuationSeparator" w:id="1">
    <w:p w:rsidR="00BF27D9" w:rsidRDefault="00BF27D9" w:rsidP="003C6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4FCD"/>
    <w:multiLevelType w:val="hybridMultilevel"/>
    <w:tmpl w:val="0C6A8908"/>
    <w:lvl w:ilvl="0" w:tplc="B75A7B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BF4"/>
    <w:rsid w:val="001C52BE"/>
    <w:rsid w:val="001C7BF4"/>
    <w:rsid w:val="002124EE"/>
    <w:rsid w:val="003A5D60"/>
    <w:rsid w:val="003C6A74"/>
    <w:rsid w:val="00535189"/>
    <w:rsid w:val="005B1B45"/>
    <w:rsid w:val="0062569E"/>
    <w:rsid w:val="0063141B"/>
    <w:rsid w:val="006848E3"/>
    <w:rsid w:val="006D0549"/>
    <w:rsid w:val="00751063"/>
    <w:rsid w:val="007F5444"/>
    <w:rsid w:val="0097077B"/>
    <w:rsid w:val="00B21A7D"/>
    <w:rsid w:val="00B559AF"/>
    <w:rsid w:val="00B91816"/>
    <w:rsid w:val="00BF27D9"/>
    <w:rsid w:val="00C03217"/>
    <w:rsid w:val="00F90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17"/>
    <w:pPr>
      <w:widowControl w:val="0"/>
      <w:jc w:val="both"/>
    </w:pPr>
  </w:style>
  <w:style w:type="paragraph" w:styleId="2">
    <w:name w:val="heading 2"/>
    <w:basedOn w:val="a"/>
    <w:next w:val="a"/>
    <w:link w:val="2Char"/>
    <w:uiPriority w:val="9"/>
    <w:unhideWhenUsed/>
    <w:qFormat/>
    <w:rsid w:val="003C6A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BF4"/>
    <w:pPr>
      <w:ind w:firstLineChars="200" w:firstLine="420"/>
    </w:pPr>
  </w:style>
  <w:style w:type="character" w:styleId="a4">
    <w:name w:val="Hyperlink"/>
    <w:basedOn w:val="a0"/>
    <w:uiPriority w:val="99"/>
    <w:unhideWhenUsed/>
    <w:rsid w:val="003A5D60"/>
    <w:rPr>
      <w:color w:val="0000FF" w:themeColor="hyperlink"/>
      <w:u w:val="single"/>
    </w:rPr>
  </w:style>
  <w:style w:type="character" w:customStyle="1" w:styleId="UnresolvedMention">
    <w:name w:val="Unresolved Mention"/>
    <w:basedOn w:val="a0"/>
    <w:uiPriority w:val="99"/>
    <w:semiHidden/>
    <w:unhideWhenUsed/>
    <w:rsid w:val="003A5D60"/>
    <w:rPr>
      <w:color w:val="808080"/>
      <w:shd w:val="clear" w:color="auto" w:fill="E6E6E6"/>
    </w:rPr>
  </w:style>
  <w:style w:type="character" w:customStyle="1" w:styleId="2Char">
    <w:name w:val="标题 2 Char"/>
    <w:basedOn w:val="a0"/>
    <w:link w:val="2"/>
    <w:uiPriority w:val="9"/>
    <w:rsid w:val="003C6A74"/>
    <w:rPr>
      <w:rFonts w:asciiTheme="majorHAnsi" w:eastAsiaTheme="majorEastAsia" w:hAnsiTheme="majorHAnsi" w:cstheme="majorBidi"/>
      <w:b/>
      <w:bCs/>
      <w:sz w:val="32"/>
      <w:szCs w:val="32"/>
    </w:rPr>
  </w:style>
  <w:style w:type="paragraph" w:styleId="a5">
    <w:name w:val="header"/>
    <w:basedOn w:val="a"/>
    <w:link w:val="Char"/>
    <w:uiPriority w:val="99"/>
    <w:unhideWhenUsed/>
    <w:rsid w:val="003C6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A74"/>
    <w:rPr>
      <w:sz w:val="18"/>
      <w:szCs w:val="18"/>
    </w:rPr>
  </w:style>
  <w:style w:type="paragraph" w:styleId="a6">
    <w:name w:val="footer"/>
    <w:basedOn w:val="a"/>
    <w:link w:val="Char0"/>
    <w:uiPriority w:val="99"/>
    <w:unhideWhenUsed/>
    <w:rsid w:val="003C6A74"/>
    <w:pPr>
      <w:tabs>
        <w:tab w:val="center" w:pos="4153"/>
        <w:tab w:val="right" w:pos="8306"/>
      </w:tabs>
      <w:snapToGrid w:val="0"/>
      <w:jc w:val="left"/>
    </w:pPr>
    <w:rPr>
      <w:sz w:val="18"/>
      <w:szCs w:val="18"/>
    </w:rPr>
  </w:style>
  <w:style w:type="character" w:customStyle="1" w:styleId="Char0">
    <w:name w:val="页脚 Char"/>
    <w:basedOn w:val="a0"/>
    <w:link w:val="a6"/>
    <w:uiPriority w:val="99"/>
    <w:rsid w:val="003C6A74"/>
    <w:rPr>
      <w:sz w:val="18"/>
      <w:szCs w:val="18"/>
    </w:rPr>
  </w:style>
</w:styles>
</file>

<file path=word/webSettings.xml><?xml version="1.0" encoding="utf-8"?>
<w:webSettings xmlns:r="http://schemas.openxmlformats.org/officeDocument/2006/relationships" xmlns:w="http://schemas.openxmlformats.org/wordprocessingml/2006/main">
  <w:divs>
    <w:div w:id="57679153">
      <w:bodyDiv w:val="1"/>
      <w:marLeft w:val="0"/>
      <w:marRight w:val="0"/>
      <w:marTop w:val="0"/>
      <w:marBottom w:val="0"/>
      <w:divBdr>
        <w:top w:val="none" w:sz="0" w:space="0" w:color="auto"/>
        <w:left w:val="none" w:sz="0" w:space="0" w:color="auto"/>
        <w:bottom w:val="none" w:sz="0" w:space="0" w:color="auto"/>
        <w:right w:val="none" w:sz="0" w:space="0" w:color="auto"/>
      </w:divBdr>
      <w:divsChild>
        <w:div w:id="1672948078">
          <w:marLeft w:val="0"/>
          <w:marRight w:val="0"/>
          <w:marTop w:val="0"/>
          <w:marBottom w:val="0"/>
          <w:divBdr>
            <w:top w:val="none" w:sz="0" w:space="0" w:color="auto"/>
            <w:left w:val="none" w:sz="0" w:space="0" w:color="auto"/>
            <w:bottom w:val="none" w:sz="0" w:space="0" w:color="auto"/>
            <w:right w:val="none" w:sz="0" w:space="0" w:color="auto"/>
          </w:divBdr>
        </w:div>
      </w:divsChild>
    </w:div>
    <w:div w:id="199516397">
      <w:bodyDiv w:val="1"/>
      <w:marLeft w:val="0"/>
      <w:marRight w:val="0"/>
      <w:marTop w:val="0"/>
      <w:marBottom w:val="0"/>
      <w:divBdr>
        <w:top w:val="none" w:sz="0" w:space="0" w:color="auto"/>
        <w:left w:val="none" w:sz="0" w:space="0" w:color="auto"/>
        <w:bottom w:val="none" w:sz="0" w:space="0" w:color="auto"/>
        <w:right w:val="none" w:sz="0" w:space="0" w:color="auto"/>
      </w:divBdr>
      <w:divsChild>
        <w:div w:id="1598558990">
          <w:marLeft w:val="0"/>
          <w:marRight w:val="0"/>
          <w:marTop w:val="0"/>
          <w:marBottom w:val="0"/>
          <w:divBdr>
            <w:top w:val="none" w:sz="0" w:space="0" w:color="auto"/>
            <w:left w:val="none" w:sz="0" w:space="0" w:color="auto"/>
            <w:bottom w:val="none" w:sz="0" w:space="0" w:color="auto"/>
            <w:right w:val="none" w:sz="0" w:space="0" w:color="auto"/>
          </w:divBdr>
        </w:div>
      </w:divsChild>
    </w:div>
    <w:div w:id="476412396">
      <w:bodyDiv w:val="1"/>
      <w:marLeft w:val="0"/>
      <w:marRight w:val="0"/>
      <w:marTop w:val="0"/>
      <w:marBottom w:val="0"/>
      <w:divBdr>
        <w:top w:val="none" w:sz="0" w:space="0" w:color="auto"/>
        <w:left w:val="none" w:sz="0" w:space="0" w:color="auto"/>
        <w:bottom w:val="none" w:sz="0" w:space="0" w:color="auto"/>
        <w:right w:val="none" w:sz="0" w:space="0" w:color="auto"/>
      </w:divBdr>
      <w:divsChild>
        <w:div w:id="77948659">
          <w:marLeft w:val="0"/>
          <w:marRight w:val="0"/>
          <w:marTop w:val="0"/>
          <w:marBottom w:val="0"/>
          <w:divBdr>
            <w:top w:val="none" w:sz="0" w:space="0" w:color="auto"/>
            <w:left w:val="none" w:sz="0" w:space="0" w:color="auto"/>
            <w:bottom w:val="none" w:sz="0" w:space="0" w:color="auto"/>
            <w:right w:val="none" w:sz="0" w:space="0" w:color="auto"/>
          </w:divBdr>
        </w:div>
      </w:divsChild>
    </w:div>
    <w:div w:id="515965653">
      <w:bodyDiv w:val="1"/>
      <w:marLeft w:val="0"/>
      <w:marRight w:val="0"/>
      <w:marTop w:val="0"/>
      <w:marBottom w:val="0"/>
      <w:divBdr>
        <w:top w:val="none" w:sz="0" w:space="0" w:color="auto"/>
        <w:left w:val="none" w:sz="0" w:space="0" w:color="auto"/>
        <w:bottom w:val="none" w:sz="0" w:space="0" w:color="auto"/>
        <w:right w:val="none" w:sz="0" w:space="0" w:color="auto"/>
      </w:divBdr>
      <w:divsChild>
        <w:div w:id="58303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104</Words>
  <Characters>595</Characters>
  <Application>Microsoft Office Word</Application>
  <DocSecurity>0</DocSecurity>
  <Lines>4</Lines>
  <Paragraphs>1</Paragraphs>
  <ScaleCrop>false</ScaleCrop>
  <Company>Hewlett-Packard Company</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2019-05-15T08:17:00Z</dcterms:created>
  <dcterms:modified xsi:type="dcterms:W3CDTF">2019-12-02T02:11:00Z</dcterms:modified>
</cp:coreProperties>
</file>