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B4" w:rsidRDefault="00F02CE2">
      <w:r w:rsidRPr="00F02CE2">
        <w:rPr>
          <w:rFonts w:hint="eastAsia"/>
        </w:rPr>
        <w:t>许渊冲译李商隐诗选</w:t>
      </w:r>
    </w:p>
    <w:p w:rsidR="00F02CE2" w:rsidRPr="00F02CE2" w:rsidRDefault="00F02CE2" w:rsidP="00F02C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2CE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60220" cy="2704463"/>
            <wp:effectExtent l="0" t="0" r="0" b="1270"/>
            <wp:docPr id="1" name="图片 1" descr="C:\Users\SCU-LibGx\AppData\Roaming\Tencent\Users\307906033\QQ\WinTemp\RichOle\GNI][NQY23U)ZZ`HB%$E{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-LibGx\AppData\Roaming\Tencent\Users\307906033\QQ\WinTemp\RichOle\GNI][NQY23U)ZZ`HB%$E{Y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7" cy="271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E2" w:rsidRPr="00F02CE2" w:rsidRDefault="00F02CE2" w:rsidP="00F02CE2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/>
          <w:color w:val="333333"/>
          <w:spacing w:val="23"/>
          <w:kern w:val="0"/>
          <w:szCs w:val="21"/>
        </w:rPr>
      </w:pP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作者：许渊冲</w:t>
      </w:r>
    </w:p>
    <w:p w:rsidR="00F02CE2" w:rsidRPr="00F02CE2" w:rsidRDefault="00F02CE2" w:rsidP="00F02CE2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</w:pP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出版社：中译出版社，20</w:t>
      </w:r>
      <w:r w:rsidRPr="00F02CE2">
        <w:rPr>
          <w:rFonts w:asciiTheme="minorEastAsia" w:hAnsiTheme="minorEastAsia" w:cs="宋体"/>
          <w:color w:val="333333"/>
          <w:spacing w:val="23"/>
          <w:kern w:val="0"/>
          <w:szCs w:val="21"/>
        </w:rPr>
        <w:t>21</w:t>
      </w: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年</w:t>
      </w:r>
    </w:p>
    <w:p w:rsidR="00F02CE2" w:rsidRPr="00F02CE2" w:rsidRDefault="00F02CE2" w:rsidP="00F02CE2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</w:pP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索书号：</w:t>
      </w:r>
      <w:r w:rsidRPr="00F02CE2">
        <w:rPr>
          <w:rFonts w:asciiTheme="minorEastAsia" w:hAnsiTheme="minorEastAsia" w:cs="宋体"/>
          <w:color w:val="333333"/>
          <w:spacing w:val="23"/>
          <w:kern w:val="0"/>
          <w:szCs w:val="21"/>
        </w:rPr>
        <w:t>H319.4</w:t>
      </w:r>
      <w:proofErr w:type="gramStart"/>
      <w:r w:rsidRPr="00F02CE2">
        <w:rPr>
          <w:rFonts w:asciiTheme="minorEastAsia" w:hAnsiTheme="minorEastAsia" w:cs="宋体"/>
          <w:color w:val="333333"/>
          <w:spacing w:val="23"/>
          <w:kern w:val="0"/>
          <w:szCs w:val="21"/>
        </w:rPr>
        <w:t>:I</w:t>
      </w:r>
      <w:proofErr w:type="gramEnd"/>
      <w:r w:rsidRPr="00F02CE2">
        <w:rPr>
          <w:rFonts w:asciiTheme="minorEastAsia" w:hAnsiTheme="minorEastAsia" w:cs="宋体"/>
          <w:color w:val="333333"/>
          <w:spacing w:val="23"/>
          <w:kern w:val="0"/>
          <w:szCs w:val="21"/>
        </w:rPr>
        <w:t>/3833X1</w:t>
      </w:r>
    </w:p>
    <w:p w:rsidR="00F02CE2" w:rsidRDefault="00F02CE2" w:rsidP="00F02CE2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/>
          <w:color w:val="333333"/>
          <w:spacing w:val="23"/>
          <w:kern w:val="0"/>
          <w:szCs w:val="21"/>
        </w:rPr>
      </w:pP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馆藏地：江安图书馆</w:t>
      </w:r>
    </w:p>
    <w:p w:rsidR="00F02CE2" w:rsidRPr="00F02CE2" w:rsidRDefault="00F02CE2" w:rsidP="00F02CE2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</w:pPr>
    </w:p>
    <w:p w:rsidR="00F02CE2" w:rsidRDefault="00F02CE2">
      <w:r>
        <w:rPr>
          <w:rFonts w:hint="eastAsia"/>
        </w:rPr>
        <w:t>书籍简介</w:t>
      </w:r>
    </w:p>
    <w:p w:rsidR="00F02CE2" w:rsidRDefault="00F02CE2">
      <w:pPr>
        <w:rPr>
          <w:rFonts w:ascii="Helvetica" w:hAnsi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百岁老人、翻译大家许渊冲老先生的译文，生动阐释了中华古典诗词、古典诗剧的优美意境，既有益于英语的学习，又给人耳目一新的感受，将中国之美变成了世界之美。传世经典，双语魅力，共赏外文语境下的国文经典；精选李商隐代表诗作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76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首，情味隽永，历久弥香；古风设计，汉英对照，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32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小开本，便携易读。</w:t>
      </w:r>
    </w:p>
    <w:p w:rsidR="00F02CE2" w:rsidRDefault="00F02CE2">
      <w:pPr>
        <w:rPr>
          <w:rFonts w:ascii="Helvetica" w:hAnsi="Helvetica"/>
          <w:color w:val="111111"/>
          <w:sz w:val="20"/>
          <w:szCs w:val="20"/>
          <w:shd w:val="clear" w:color="auto" w:fill="FFFFFF"/>
        </w:rPr>
      </w:pPr>
    </w:p>
    <w:p w:rsidR="00F02CE2" w:rsidRDefault="00F02CE2">
      <w:pPr>
        <w:rPr>
          <w:rFonts w:ascii="Helvetica" w:hAnsi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作者简介</w:t>
      </w:r>
    </w:p>
    <w:p w:rsidR="00F02CE2" w:rsidRDefault="00F02CE2">
      <w:pPr>
        <w:rPr>
          <w:rFonts w:ascii="Helvetica" w:hAnsi="Helvetica"/>
          <w:szCs w:val="21"/>
          <w:shd w:val="clear" w:color="auto" w:fill="FFFFFF"/>
        </w:rPr>
      </w:pPr>
      <w:r w:rsidRPr="00F02CE2">
        <w:rPr>
          <w:rFonts w:ascii="Helvetica" w:hAnsi="Helvetica"/>
          <w:szCs w:val="21"/>
          <w:shd w:val="clear" w:color="auto" w:fill="FFFFFF"/>
        </w:rPr>
        <w:t>许渊冲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（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1921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年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4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月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18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日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-2021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年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6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月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17</w:t>
      </w:r>
      <w:r w:rsidRPr="00F02CE2">
        <w:rPr>
          <w:rFonts w:ascii="Helvetica" w:hAnsi="Helvetica"/>
          <w:i/>
          <w:iCs/>
          <w:szCs w:val="21"/>
          <w:shd w:val="clear" w:color="auto" w:fill="FFFFFF"/>
        </w:rPr>
        <w:t>日）</w:t>
      </w:r>
      <w:r w:rsidRPr="00F02CE2">
        <w:rPr>
          <w:rFonts w:ascii="Helvetica" w:hAnsi="Helvetica"/>
          <w:szCs w:val="21"/>
          <w:shd w:val="clear" w:color="auto" w:fill="FFFFFF"/>
        </w:rPr>
        <w:t>，男，汉族，</w:t>
      </w:r>
      <w:hyperlink r:id="rId5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江西</w:t>
        </w:r>
      </w:hyperlink>
      <w:hyperlink r:id="rId6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南昌</w:t>
        </w:r>
      </w:hyperlink>
      <w:r w:rsidRPr="00F02CE2">
        <w:rPr>
          <w:rFonts w:ascii="Helvetica" w:hAnsi="Helvetica"/>
          <w:szCs w:val="21"/>
          <w:shd w:val="clear" w:color="auto" w:fill="FFFFFF"/>
        </w:rPr>
        <w:t>人。早年毕业于</w:t>
      </w:r>
      <w:hyperlink r:id="rId7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西南联大</w:t>
        </w:r>
      </w:hyperlink>
      <w:r w:rsidRPr="00F02CE2">
        <w:rPr>
          <w:rFonts w:ascii="Helvetica" w:hAnsi="Helvetica"/>
          <w:szCs w:val="21"/>
          <w:shd w:val="clear" w:color="auto" w:fill="FFFFFF"/>
        </w:rPr>
        <w:t>外文系，</w:t>
      </w:r>
      <w:r w:rsidRPr="00F02CE2">
        <w:rPr>
          <w:rFonts w:ascii="Helvetica" w:hAnsi="Helvetica"/>
          <w:szCs w:val="21"/>
          <w:shd w:val="clear" w:color="auto" w:fill="FFFFFF"/>
        </w:rPr>
        <w:t>1944</w:t>
      </w:r>
      <w:r w:rsidRPr="00F02CE2">
        <w:rPr>
          <w:rFonts w:ascii="Helvetica" w:hAnsi="Helvetica"/>
          <w:szCs w:val="21"/>
          <w:shd w:val="clear" w:color="auto" w:fill="FFFFFF"/>
        </w:rPr>
        <w:t>年考入</w:t>
      </w:r>
      <w:hyperlink r:id="rId8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清华大学</w:t>
        </w:r>
      </w:hyperlink>
      <w:r w:rsidRPr="00F02CE2">
        <w:rPr>
          <w:rFonts w:ascii="Helvetica" w:hAnsi="Helvetica"/>
          <w:szCs w:val="21"/>
          <w:shd w:val="clear" w:color="auto" w:fill="FFFFFF"/>
        </w:rPr>
        <w:t>研究院外国文学研究所，</w:t>
      </w:r>
      <w:r w:rsidRPr="00F02CE2">
        <w:rPr>
          <w:rFonts w:ascii="Helvetica" w:hAnsi="Helvetica"/>
          <w:szCs w:val="21"/>
          <w:shd w:val="clear" w:color="auto" w:fill="FFFFFF"/>
        </w:rPr>
        <w:t>1983</w:t>
      </w:r>
      <w:r w:rsidRPr="00F02CE2">
        <w:rPr>
          <w:rFonts w:ascii="Helvetica" w:hAnsi="Helvetica"/>
          <w:szCs w:val="21"/>
          <w:shd w:val="clear" w:color="auto" w:fill="FFFFFF"/>
        </w:rPr>
        <w:t>年起任北京大学教授</w:t>
      </w:r>
      <w:r w:rsidRPr="00F02CE2">
        <w:rPr>
          <w:rFonts w:ascii="Helvetica" w:hAnsi="Helvetica"/>
          <w:szCs w:val="21"/>
          <w:shd w:val="clear" w:color="auto" w:fill="FFFFFF"/>
        </w:rPr>
        <w:t> </w:t>
      </w:r>
      <w:r w:rsidRPr="00F02CE2">
        <w:rPr>
          <w:rFonts w:ascii="Helvetica" w:hAnsi="Helvetica"/>
          <w:szCs w:val="21"/>
          <w:shd w:val="clear" w:color="auto" w:fill="FFFFFF"/>
        </w:rPr>
        <w:t>。从事</w:t>
      </w:r>
      <w:hyperlink r:id="rId9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文学翻译</w:t>
        </w:r>
      </w:hyperlink>
      <w:r w:rsidRPr="00F02CE2">
        <w:rPr>
          <w:rFonts w:ascii="Helvetica" w:hAnsi="Helvetica"/>
          <w:szCs w:val="21"/>
          <w:shd w:val="clear" w:color="auto" w:fill="FFFFFF"/>
        </w:rPr>
        <w:t>长达六十余年，译作涵盖中、英、法等语种，翻译集中在中国古诗英译，形成韵体译诗的方法与理论，被誉为</w:t>
      </w:r>
      <w:r w:rsidRPr="00F02CE2">
        <w:rPr>
          <w:rFonts w:ascii="Helvetica" w:hAnsi="Helvetica"/>
          <w:szCs w:val="21"/>
          <w:shd w:val="clear" w:color="auto" w:fill="FFFFFF"/>
        </w:rPr>
        <w:t>“</w:t>
      </w:r>
      <w:r w:rsidRPr="00F02CE2">
        <w:rPr>
          <w:rFonts w:ascii="Helvetica" w:hAnsi="Helvetica"/>
          <w:szCs w:val="21"/>
          <w:shd w:val="clear" w:color="auto" w:fill="FFFFFF"/>
        </w:rPr>
        <w:t>诗译英法唯一人</w:t>
      </w:r>
      <w:r w:rsidRPr="00F02CE2">
        <w:rPr>
          <w:rFonts w:ascii="Helvetica" w:hAnsi="Helvetica"/>
          <w:szCs w:val="21"/>
          <w:shd w:val="clear" w:color="auto" w:fill="FFFFFF"/>
        </w:rPr>
        <w:t>”</w:t>
      </w:r>
      <w:r w:rsidRPr="00F02CE2">
        <w:rPr>
          <w:rFonts w:ascii="Helvetica" w:hAnsi="Helvetica"/>
          <w:szCs w:val="21"/>
          <w:shd w:val="clear" w:color="auto" w:fill="FFFFFF"/>
        </w:rPr>
        <w:t>。在国内外出版中、英、法文著译六十本，包括《</w:t>
      </w:r>
      <w:hyperlink r:id="rId10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诗经</w:t>
        </w:r>
      </w:hyperlink>
      <w:r w:rsidRPr="00F02CE2">
        <w:rPr>
          <w:rFonts w:ascii="Helvetica" w:hAnsi="Helvetica"/>
          <w:szCs w:val="21"/>
          <w:shd w:val="clear" w:color="auto" w:fill="FFFFFF"/>
        </w:rPr>
        <w:t>》、《楚辞》、《李白诗选》、《</w:t>
      </w:r>
      <w:hyperlink r:id="rId11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西厢记</w:t>
        </w:r>
      </w:hyperlink>
      <w:r w:rsidRPr="00F02CE2">
        <w:rPr>
          <w:rFonts w:ascii="Helvetica" w:hAnsi="Helvetica"/>
          <w:szCs w:val="21"/>
          <w:shd w:val="clear" w:color="auto" w:fill="FFFFFF"/>
        </w:rPr>
        <w:t>》、《</w:t>
      </w:r>
      <w:hyperlink r:id="rId12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红与黑</w:t>
        </w:r>
      </w:hyperlink>
      <w:r w:rsidRPr="00F02CE2">
        <w:rPr>
          <w:rFonts w:ascii="Helvetica" w:hAnsi="Helvetica"/>
          <w:szCs w:val="21"/>
          <w:shd w:val="clear" w:color="auto" w:fill="FFFFFF"/>
        </w:rPr>
        <w:t>》、《</w:t>
      </w:r>
      <w:hyperlink r:id="rId13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包法利夫人</w:t>
        </w:r>
      </w:hyperlink>
      <w:r w:rsidRPr="00F02CE2">
        <w:rPr>
          <w:rFonts w:ascii="Helvetica" w:hAnsi="Helvetica"/>
          <w:szCs w:val="21"/>
          <w:shd w:val="clear" w:color="auto" w:fill="FFFFFF"/>
        </w:rPr>
        <w:t>》、《</w:t>
      </w:r>
      <w:hyperlink r:id="rId14" w:tgtFrame="_blank" w:history="1">
        <w:r w:rsidRPr="00F02CE2">
          <w:rPr>
            <w:rStyle w:val="a3"/>
            <w:rFonts w:ascii="Helvetica" w:hAnsi="Helvetica"/>
            <w:color w:val="auto"/>
            <w:szCs w:val="21"/>
            <w:u w:val="none"/>
            <w:shd w:val="clear" w:color="auto" w:fill="FFFFFF"/>
          </w:rPr>
          <w:t>追忆似水年华</w:t>
        </w:r>
      </w:hyperlink>
      <w:r w:rsidRPr="00F02CE2">
        <w:rPr>
          <w:rFonts w:ascii="Helvetica" w:hAnsi="Helvetica"/>
          <w:szCs w:val="21"/>
          <w:shd w:val="clear" w:color="auto" w:fill="FFFFFF"/>
        </w:rPr>
        <w:t>》等中外名著。</w:t>
      </w:r>
    </w:p>
    <w:p w:rsidR="00F02CE2" w:rsidRDefault="00F02CE2">
      <w:pPr>
        <w:rPr>
          <w:rFonts w:ascii="Helvetica" w:hAnsi="Helvetica"/>
          <w:szCs w:val="21"/>
          <w:shd w:val="clear" w:color="auto" w:fill="FFFFFF"/>
        </w:rPr>
      </w:pPr>
    </w:p>
    <w:p w:rsidR="00F02CE2" w:rsidRDefault="00F02CE2">
      <w:pPr>
        <w:rPr>
          <w:rFonts w:ascii="Helvetica" w:hAnsi="Helvetica"/>
          <w:szCs w:val="21"/>
          <w:shd w:val="clear" w:color="auto" w:fill="FFFFFF"/>
        </w:rPr>
      </w:pPr>
      <w:r>
        <w:rPr>
          <w:rFonts w:ascii="Helvetica" w:hAnsi="Helvetica"/>
          <w:szCs w:val="21"/>
          <w:shd w:val="clear" w:color="auto" w:fill="FFFFFF"/>
        </w:rPr>
        <w:t>推荐理由：</w:t>
      </w:r>
    </w:p>
    <w:p w:rsidR="002A50E3" w:rsidRDefault="00F02CE2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在西南联大上学期间，许渊冲</w:t>
      </w:r>
      <w:r w:rsidR="006E67A1">
        <w:rPr>
          <w:rFonts w:ascii="Arial" w:hAnsi="Arial" w:cs="Arial"/>
          <w:color w:val="333333"/>
          <w:shd w:val="clear" w:color="auto" w:fill="FFFFFF"/>
        </w:rPr>
        <w:t>和杨振宁等人被称</w:t>
      </w:r>
      <w:r>
        <w:rPr>
          <w:rFonts w:ascii="Arial" w:hAnsi="Arial" w:cs="Arial"/>
          <w:color w:val="333333"/>
          <w:shd w:val="clear" w:color="auto" w:fill="FFFFFF"/>
        </w:rPr>
        <w:t>为</w:t>
      </w:r>
      <w:r>
        <w:rPr>
          <w:rFonts w:ascii="Arial" w:hAnsi="Arial" w:cs="Arial"/>
          <w:color w:val="333333"/>
          <w:shd w:val="clear" w:color="auto" w:fill="FFFFFF"/>
        </w:rPr>
        <w:t>“</w:t>
      </w:r>
      <w:r>
        <w:rPr>
          <w:rFonts w:ascii="Arial" w:hAnsi="Arial" w:cs="Arial"/>
          <w:color w:val="333333"/>
          <w:shd w:val="clear" w:color="auto" w:fill="FFFFFF"/>
        </w:rPr>
        <w:t>五大才子</w:t>
      </w:r>
      <w:r>
        <w:rPr>
          <w:rFonts w:ascii="Arial" w:hAnsi="Arial" w:cs="Arial"/>
          <w:color w:val="333333"/>
          <w:shd w:val="clear" w:color="auto" w:fill="FFFFFF"/>
        </w:rPr>
        <w:t>”</w:t>
      </w:r>
      <w:r w:rsidR="006E67A1">
        <w:rPr>
          <w:rFonts w:ascii="Arial" w:hAnsi="Arial" w:cs="Arial"/>
          <w:color w:val="333333"/>
          <w:shd w:val="clear" w:color="auto" w:fill="FFFFFF"/>
        </w:rPr>
        <w:t>；九十几岁的高龄，许老还在译莎翁；意译还是直译，</w:t>
      </w:r>
      <w:r w:rsidR="006E67A1">
        <w:rPr>
          <w:rFonts w:ascii="Arial" w:hAnsi="Arial" w:cs="Arial"/>
          <w:color w:val="333333"/>
          <w:shd w:val="clear" w:color="auto" w:fill="FFFFFF"/>
        </w:rPr>
        <w:t>神似</w:t>
      </w:r>
      <w:r w:rsidR="006E67A1">
        <w:rPr>
          <w:rFonts w:ascii="Arial" w:hAnsi="Arial" w:cs="Arial"/>
          <w:color w:val="333333"/>
          <w:shd w:val="clear" w:color="auto" w:fill="FFFFFF"/>
        </w:rPr>
        <w:t>or</w:t>
      </w:r>
      <w:r w:rsidR="006E67A1">
        <w:rPr>
          <w:rFonts w:ascii="Arial" w:hAnsi="Arial" w:cs="Arial"/>
          <w:color w:val="333333"/>
          <w:shd w:val="clear" w:color="auto" w:fill="FFFFFF"/>
        </w:rPr>
        <w:t>形似，直到</w:t>
      </w:r>
      <w:r w:rsidR="006E67A1">
        <w:rPr>
          <w:rFonts w:ascii="Arial" w:hAnsi="Arial" w:cs="Arial" w:hint="eastAsia"/>
          <w:color w:val="333333"/>
          <w:shd w:val="clear" w:color="auto" w:fill="FFFFFF"/>
        </w:rPr>
        <w:t>2017</w:t>
      </w:r>
      <w:r w:rsidR="006E67A1">
        <w:rPr>
          <w:rFonts w:ascii="Arial" w:hAnsi="Arial" w:cs="Arial" w:hint="eastAsia"/>
          <w:color w:val="333333"/>
          <w:shd w:val="clear" w:color="auto" w:fill="FFFFFF"/>
        </w:rPr>
        <w:t>年，中国翻译界还在围绕许渊冲的翻译理论争执、批驳、站队。</w:t>
      </w:r>
    </w:p>
    <w:p w:rsidR="002A50E3" w:rsidRDefault="002A50E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李商隐的《锦瑟》，他译为</w:t>
      </w:r>
      <w:r>
        <w:rPr>
          <w:rFonts w:ascii="Arial" w:hAnsi="Arial" w:cs="Arial"/>
          <w:color w:val="333333"/>
          <w:shd w:val="clear" w:color="auto" w:fill="FFFFFF"/>
        </w:rPr>
        <w:t>“</w:t>
      </w:r>
      <w:r w:rsidRPr="002A50E3">
        <w:rPr>
          <w:rFonts w:ascii="Arial" w:hAnsi="Arial" w:cs="Arial"/>
          <w:color w:val="333333"/>
          <w:shd w:val="clear" w:color="auto" w:fill="FFFFFF"/>
        </w:rPr>
        <w:t>sad zither</w:t>
      </w:r>
      <w:r>
        <w:rPr>
          <w:rFonts w:ascii="Arial" w:hAnsi="Arial" w:cs="Arial"/>
          <w:color w:val="333333"/>
          <w:shd w:val="clear" w:color="auto" w:fill="FFFFFF"/>
        </w:rPr>
        <w:t>”</w:t>
      </w:r>
    </w:p>
    <w:p w:rsidR="002A50E3" w:rsidRDefault="002A50E3" w:rsidP="002A50E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此情可待成追忆，只是当时已惘然</w:t>
      </w:r>
      <w:r>
        <w:rPr>
          <w:rFonts w:ascii="Arial" w:hAnsi="Arial" w:cs="Arial" w:hint="eastAsia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>:</w:t>
      </w:r>
      <w:r w:rsidRPr="002A50E3">
        <w:t xml:space="preserve"> </w:t>
      </w:r>
      <w:r w:rsidRPr="002A50E3">
        <w:rPr>
          <w:rFonts w:ascii="Arial" w:hAnsi="Arial" w:cs="Arial"/>
          <w:color w:val="333333"/>
          <w:shd w:val="clear" w:color="auto" w:fill="FFFFFF"/>
        </w:rPr>
        <w:t>such feeling cannot be recalled again</w:t>
      </w:r>
      <w:r>
        <w:rPr>
          <w:rFonts w:ascii="Arial" w:hAnsi="Arial" w:cs="Arial"/>
          <w:color w:val="333333"/>
          <w:shd w:val="clear" w:color="auto" w:fill="FFFFFF"/>
        </w:rPr>
        <w:t>，</w:t>
      </w:r>
      <w:r w:rsidRPr="002A50E3">
        <w:rPr>
          <w:rFonts w:ascii="Arial" w:hAnsi="Arial" w:cs="Arial"/>
          <w:color w:val="333333"/>
          <w:shd w:val="clear" w:color="auto" w:fill="FFFFFF"/>
        </w:rPr>
        <w:t>it seemed long lost even when it was felt then</w:t>
      </w:r>
    </w:p>
    <w:p w:rsidR="002A50E3" w:rsidRDefault="00F779A0" w:rsidP="00F779A0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何当共剪西窗烛，却话巴山夜雨时：</w:t>
      </w:r>
      <w:r w:rsidRPr="00F779A0">
        <w:rPr>
          <w:rFonts w:ascii="Arial" w:hAnsi="Arial" w:cs="Arial"/>
          <w:color w:val="333333"/>
          <w:shd w:val="clear" w:color="auto" w:fill="FFFFFF"/>
        </w:rPr>
        <w:t>when can we trim by window side the candlelight</w:t>
      </w:r>
      <w:r>
        <w:rPr>
          <w:rFonts w:ascii="Arial" w:hAnsi="Arial" w:cs="Arial"/>
          <w:color w:val="333333"/>
          <w:shd w:val="clear" w:color="auto" w:fill="FFFFFF"/>
        </w:rPr>
        <w:t>，</w:t>
      </w:r>
      <w:r w:rsidRPr="00F779A0">
        <w:rPr>
          <w:rFonts w:ascii="Arial" w:hAnsi="Arial" w:cs="Arial"/>
          <w:color w:val="333333"/>
          <w:shd w:val="clear" w:color="auto" w:fill="FFFFFF"/>
        </w:rPr>
        <w:t>and talk about the western hills in rainy night?</w:t>
      </w:r>
    </w:p>
    <w:p w:rsidR="002A50E3" w:rsidRDefault="002A50E3" w:rsidP="002A50E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但愿人长久，千里共婵娟：</w:t>
      </w:r>
      <w:r>
        <w:rPr>
          <w:rFonts w:ascii="Arial" w:hAnsi="Arial" w:cs="Arial"/>
          <w:color w:val="333333"/>
        </w:rPr>
        <w:t>So let us wish that man will live long as he can!</w:t>
      </w:r>
      <w:r w:rsidRPr="002A50E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Though miles apart, we'll share the beauty she displays.</w:t>
      </w:r>
    </w:p>
    <w:p w:rsidR="006E67A1" w:rsidRDefault="002A50E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</w:rPr>
        <w:t>哀伤的琴弦，</w:t>
      </w:r>
      <w:r w:rsidR="00F779A0">
        <w:rPr>
          <w:rFonts w:ascii="Arial" w:hAnsi="Arial" w:cs="Arial"/>
          <w:color w:val="333333"/>
        </w:rPr>
        <w:t>夜雨中</w:t>
      </w:r>
      <w:r w:rsidR="00F779A0">
        <w:rPr>
          <w:rFonts w:ascii="Arial" w:hAnsi="Arial" w:cs="Arial"/>
          <w:color w:val="333333"/>
        </w:rPr>
        <w:t>西山的窗</w:t>
      </w:r>
      <w:r w:rsidR="00F779A0">
        <w:rPr>
          <w:rFonts w:ascii="Arial" w:hAnsi="Arial" w:cs="Arial"/>
          <w:color w:val="333333"/>
        </w:rPr>
        <w:t>边，</w:t>
      </w:r>
      <w:r>
        <w:rPr>
          <w:rFonts w:ascii="Arial" w:hAnsi="Arial" w:cs="Arial"/>
          <w:color w:val="333333"/>
        </w:rPr>
        <w:t>拟人化的月亮</w:t>
      </w:r>
      <w:r w:rsidR="00F779A0">
        <w:rPr>
          <w:rFonts w:ascii="Arial" w:hAnsi="Arial" w:cs="Arial"/>
          <w:color w:val="333333"/>
        </w:rPr>
        <w:t>，</w:t>
      </w:r>
      <w:r w:rsidR="00F779A0">
        <w:rPr>
          <w:rFonts w:ascii="Arial" w:hAnsi="Arial" w:cs="Arial" w:hint="eastAsia"/>
          <w:color w:val="333333"/>
          <w:shd w:val="clear" w:color="auto" w:fill="FFFFFF"/>
        </w:rPr>
        <w:t>老人毕生追求的三美：</w:t>
      </w:r>
      <w:r w:rsidR="00F779A0">
        <w:rPr>
          <w:rFonts w:ascii="Arial" w:hAnsi="Arial" w:cs="Arial"/>
          <w:color w:val="333333"/>
          <w:shd w:val="clear" w:color="auto" w:fill="FFFFFF"/>
        </w:rPr>
        <w:t>“</w:t>
      </w:r>
      <w:r w:rsidR="00F779A0">
        <w:rPr>
          <w:rFonts w:ascii="Arial" w:hAnsi="Arial" w:cs="Arial"/>
          <w:color w:val="333333"/>
          <w:shd w:val="clear" w:color="auto" w:fill="FFFFFF"/>
        </w:rPr>
        <w:t>音美、形美、意美</w:t>
      </w:r>
      <w:r w:rsidR="00F779A0">
        <w:rPr>
          <w:rFonts w:ascii="Arial" w:hAnsi="Arial" w:cs="Arial"/>
          <w:color w:val="333333"/>
          <w:shd w:val="clear" w:color="auto" w:fill="FFFFFF"/>
        </w:rPr>
        <w:t>”</w:t>
      </w:r>
      <w:r w:rsidR="00F779A0">
        <w:rPr>
          <w:rFonts w:ascii="Arial" w:hAnsi="Arial" w:cs="Arial"/>
          <w:color w:val="333333"/>
          <w:shd w:val="clear" w:color="auto" w:fill="FFFFFF"/>
        </w:rPr>
        <w:t>，即使在百岁之际也不曾放弃。</w:t>
      </w:r>
    </w:p>
    <w:p w:rsidR="00F779A0" w:rsidRDefault="00F779A0">
      <w:pPr>
        <w:rPr>
          <w:rFonts w:ascii="Arial" w:hAnsi="Arial" w:cs="Arial"/>
          <w:color w:val="333333"/>
          <w:shd w:val="clear" w:color="auto" w:fill="FFFFFF"/>
        </w:rPr>
      </w:pPr>
    </w:p>
    <w:p w:rsidR="00F779A0" w:rsidRDefault="00F779A0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相关图书推荐</w:t>
      </w:r>
    </w:p>
    <w:p w:rsidR="00F779A0" w:rsidRPr="00F779A0" w:rsidRDefault="00F779A0" w:rsidP="00F779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F779A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48870" cy="3825240"/>
            <wp:effectExtent l="0" t="0" r="4445" b="3810"/>
            <wp:docPr id="2" name="图片 2" descr="C:\Users\SCU-LibGx\AppData\Roaming\Tencent\Users\307906033\QQ\WinTemp\RichOle\MK$R()G)JH7`GT@%N9UA9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U-LibGx\AppData\Roaming\Tencent\Users\307906033\QQ\WinTemp\RichOle\MK$R()G)JH7`GT@%N9UA9T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42" cy="38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79A0" w:rsidRDefault="00F779A0">
      <w:pPr>
        <w:rPr>
          <w:rFonts w:ascii="Arial" w:hAnsi="Arial" w:cs="Arial" w:hint="eastAsia"/>
          <w:color w:val="333333"/>
          <w:shd w:val="clear" w:color="auto" w:fill="FFFFFF"/>
        </w:rPr>
      </w:pPr>
    </w:p>
    <w:p w:rsidR="00F779A0" w:rsidRDefault="00F779A0" w:rsidP="00F779A0">
      <w:pPr>
        <w:jc w:val="center"/>
      </w:pPr>
      <w:proofErr w:type="gramStart"/>
      <w:r w:rsidRPr="00F779A0">
        <w:rPr>
          <w:rFonts w:hint="eastAsia"/>
        </w:rPr>
        <w:t>许渊冲译唐宋词</w:t>
      </w:r>
      <w:proofErr w:type="gramEnd"/>
      <w:r w:rsidRPr="00F779A0">
        <w:rPr>
          <w:rFonts w:hint="eastAsia"/>
        </w:rPr>
        <w:t>一百首</w:t>
      </w:r>
    </w:p>
    <w:p w:rsidR="00F779A0" w:rsidRPr="00F02CE2" w:rsidRDefault="00F779A0" w:rsidP="00F779A0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/>
          <w:color w:val="333333"/>
          <w:spacing w:val="23"/>
          <w:kern w:val="0"/>
          <w:szCs w:val="21"/>
        </w:rPr>
      </w:pP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作者：许渊冲</w:t>
      </w:r>
    </w:p>
    <w:p w:rsidR="00F779A0" w:rsidRPr="00F02CE2" w:rsidRDefault="00F779A0" w:rsidP="00F779A0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</w:pP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出版社：中译出版社，20</w:t>
      </w:r>
      <w:r w:rsidRPr="00F02CE2">
        <w:rPr>
          <w:rFonts w:asciiTheme="minorEastAsia" w:hAnsiTheme="minorEastAsia" w:cs="宋体"/>
          <w:color w:val="333333"/>
          <w:spacing w:val="23"/>
          <w:kern w:val="0"/>
          <w:szCs w:val="21"/>
        </w:rPr>
        <w:t>21</w:t>
      </w: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年</w:t>
      </w:r>
    </w:p>
    <w:p w:rsidR="00F779A0" w:rsidRDefault="00F779A0" w:rsidP="00F779A0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/>
          <w:color w:val="333333"/>
          <w:spacing w:val="23"/>
          <w:kern w:val="0"/>
          <w:szCs w:val="21"/>
        </w:rPr>
      </w:pP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索书号：</w:t>
      </w:r>
      <w:r w:rsidRPr="00F779A0">
        <w:rPr>
          <w:rFonts w:asciiTheme="minorEastAsia" w:hAnsiTheme="minorEastAsia" w:cs="宋体"/>
          <w:color w:val="333333"/>
          <w:spacing w:val="23"/>
          <w:kern w:val="0"/>
          <w:szCs w:val="21"/>
        </w:rPr>
        <w:t>H319.4</w:t>
      </w:r>
      <w:proofErr w:type="gramStart"/>
      <w:r w:rsidRPr="00F779A0">
        <w:rPr>
          <w:rFonts w:asciiTheme="minorEastAsia" w:hAnsiTheme="minorEastAsia" w:cs="宋体"/>
          <w:color w:val="333333"/>
          <w:spacing w:val="23"/>
          <w:kern w:val="0"/>
          <w:szCs w:val="21"/>
        </w:rPr>
        <w:t>:I</w:t>
      </w:r>
      <w:proofErr w:type="gramEnd"/>
      <w:r w:rsidRPr="00F779A0">
        <w:rPr>
          <w:rFonts w:asciiTheme="minorEastAsia" w:hAnsiTheme="minorEastAsia" w:cs="宋体"/>
          <w:color w:val="333333"/>
          <w:spacing w:val="23"/>
          <w:kern w:val="0"/>
          <w:szCs w:val="21"/>
        </w:rPr>
        <w:t>/3833X2</w:t>
      </w:r>
    </w:p>
    <w:p w:rsidR="00F779A0" w:rsidRDefault="00F779A0" w:rsidP="00F779A0">
      <w:pPr>
        <w:jc w:val="center"/>
        <w:rPr>
          <w:rFonts w:asciiTheme="minorEastAsia" w:hAnsiTheme="minorEastAsia" w:cs="宋体"/>
          <w:color w:val="333333"/>
          <w:spacing w:val="23"/>
          <w:kern w:val="0"/>
          <w:szCs w:val="21"/>
        </w:rPr>
      </w:pPr>
      <w:r w:rsidRPr="00F02CE2">
        <w:rPr>
          <w:rFonts w:asciiTheme="minorEastAsia" w:hAnsiTheme="minorEastAsia" w:cs="宋体" w:hint="eastAsia"/>
          <w:color w:val="333333"/>
          <w:spacing w:val="23"/>
          <w:kern w:val="0"/>
          <w:szCs w:val="21"/>
        </w:rPr>
        <w:t>馆藏地：江安图书馆</w:t>
      </w:r>
    </w:p>
    <w:p w:rsidR="00FE7129" w:rsidRDefault="00FE7129" w:rsidP="00FE7129">
      <w:pPr>
        <w:jc w:val="right"/>
        <w:rPr>
          <w:rFonts w:asciiTheme="minorEastAsia" w:hAnsiTheme="minorEastAsia" w:cs="宋体"/>
          <w:color w:val="333333"/>
          <w:spacing w:val="23"/>
          <w:kern w:val="0"/>
          <w:szCs w:val="21"/>
        </w:rPr>
      </w:pPr>
      <w:r>
        <w:rPr>
          <w:rFonts w:asciiTheme="minorEastAsia" w:hAnsiTheme="minorEastAsia" w:cs="宋体"/>
          <w:color w:val="333333"/>
          <w:spacing w:val="23"/>
          <w:kern w:val="0"/>
          <w:szCs w:val="21"/>
        </w:rPr>
        <w:t>图文：林の夕</w:t>
      </w:r>
    </w:p>
    <w:p w:rsidR="00FE7129" w:rsidRDefault="00FE7129" w:rsidP="00FE7129">
      <w:pPr>
        <w:jc w:val="right"/>
        <w:rPr>
          <w:rFonts w:asciiTheme="minorEastAsia" w:hAnsiTheme="minorEastAsia" w:cs="宋体"/>
          <w:color w:val="333333"/>
          <w:spacing w:val="23"/>
          <w:kern w:val="0"/>
          <w:szCs w:val="21"/>
        </w:rPr>
      </w:pPr>
      <w:r>
        <w:rPr>
          <w:rFonts w:asciiTheme="minorEastAsia" w:hAnsiTheme="minorEastAsia" w:cs="宋体"/>
          <w:color w:val="333333"/>
          <w:spacing w:val="23"/>
          <w:kern w:val="0"/>
          <w:szCs w:val="21"/>
        </w:rPr>
        <w:t>审校：林の夕</w:t>
      </w:r>
    </w:p>
    <w:p w:rsidR="00FE7129" w:rsidRPr="006E67A1" w:rsidRDefault="00FE7129" w:rsidP="00FE7129">
      <w:pPr>
        <w:jc w:val="right"/>
        <w:rPr>
          <w:rFonts w:hint="eastAsia"/>
        </w:rPr>
      </w:pPr>
      <w:r>
        <w:rPr>
          <w:rFonts w:asciiTheme="minorEastAsia" w:hAnsiTheme="minorEastAsia" w:cs="宋体"/>
          <w:color w:val="333333"/>
          <w:spacing w:val="23"/>
          <w:kern w:val="0"/>
          <w:szCs w:val="21"/>
        </w:rPr>
        <w:t>组稿：资源建设中心</w:t>
      </w:r>
    </w:p>
    <w:sectPr w:rsidR="00FE7129" w:rsidRPr="006E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E2"/>
    <w:rsid w:val="00013406"/>
    <w:rsid w:val="000376B4"/>
    <w:rsid w:val="00037F4A"/>
    <w:rsid w:val="00042A2E"/>
    <w:rsid w:val="00050E87"/>
    <w:rsid w:val="00053C67"/>
    <w:rsid w:val="000544DB"/>
    <w:rsid w:val="0005519D"/>
    <w:rsid w:val="0007549C"/>
    <w:rsid w:val="000779E3"/>
    <w:rsid w:val="00084FC4"/>
    <w:rsid w:val="00087182"/>
    <w:rsid w:val="00091E88"/>
    <w:rsid w:val="000A393C"/>
    <w:rsid w:val="000B400E"/>
    <w:rsid w:val="000C6AF7"/>
    <w:rsid w:val="000D2AC4"/>
    <w:rsid w:val="000D4C2C"/>
    <w:rsid w:val="000D6616"/>
    <w:rsid w:val="000D715D"/>
    <w:rsid w:val="000E4DF1"/>
    <w:rsid w:val="000F1575"/>
    <w:rsid w:val="000F351E"/>
    <w:rsid w:val="000F6901"/>
    <w:rsid w:val="000F699F"/>
    <w:rsid w:val="00102C43"/>
    <w:rsid w:val="0011734E"/>
    <w:rsid w:val="00130300"/>
    <w:rsid w:val="0014736F"/>
    <w:rsid w:val="00182839"/>
    <w:rsid w:val="00196128"/>
    <w:rsid w:val="00197EF8"/>
    <w:rsid w:val="001A5515"/>
    <w:rsid w:val="001C66E5"/>
    <w:rsid w:val="001D31FC"/>
    <w:rsid w:val="001D5280"/>
    <w:rsid w:val="001E1132"/>
    <w:rsid w:val="002042F2"/>
    <w:rsid w:val="002148E0"/>
    <w:rsid w:val="00215062"/>
    <w:rsid w:val="00217296"/>
    <w:rsid w:val="002276B3"/>
    <w:rsid w:val="002740B9"/>
    <w:rsid w:val="0028077A"/>
    <w:rsid w:val="00286A50"/>
    <w:rsid w:val="00290EF4"/>
    <w:rsid w:val="002A50E3"/>
    <w:rsid w:val="002D3836"/>
    <w:rsid w:val="002D4575"/>
    <w:rsid w:val="002F0EF0"/>
    <w:rsid w:val="0030162C"/>
    <w:rsid w:val="003229C2"/>
    <w:rsid w:val="00322E58"/>
    <w:rsid w:val="0033230A"/>
    <w:rsid w:val="00347EE0"/>
    <w:rsid w:val="00364F63"/>
    <w:rsid w:val="00371F11"/>
    <w:rsid w:val="003753AC"/>
    <w:rsid w:val="00382385"/>
    <w:rsid w:val="003A7510"/>
    <w:rsid w:val="003B12AA"/>
    <w:rsid w:val="003D086E"/>
    <w:rsid w:val="003E5E3B"/>
    <w:rsid w:val="003F3056"/>
    <w:rsid w:val="003F7E6A"/>
    <w:rsid w:val="00427950"/>
    <w:rsid w:val="0046141B"/>
    <w:rsid w:val="00471D21"/>
    <w:rsid w:val="00526F69"/>
    <w:rsid w:val="00536B69"/>
    <w:rsid w:val="005451CB"/>
    <w:rsid w:val="005717E6"/>
    <w:rsid w:val="0058161C"/>
    <w:rsid w:val="0059299F"/>
    <w:rsid w:val="005B3011"/>
    <w:rsid w:val="005F43F3"/>
    <w:rsid w:val="005F4758"/>
    <w:rsid w:val="00611ABF"/>
    <w:rsid w:val="00617487"/>
    <w:rsid w:val="006202EE"/>
    <w:rsid w:val="006627C7"/>
    <w:rsid w:val="00677ACD"/>
    <w:rsid w:val="006826F8"/>
    <w:rsid w:val="006E67A1"/>
    <w:rsid w:val="007001D0"/>
    <w:rsid w:val="007022B1"/>
    <w:rsid w:val="00713116"/>
    <w:rsid w:val="00716C6C"/>
    <w:rsid w:val="00721E9E"/>
    <w:rsid w:val="00753B8E"/>
    <w:rsid w:val="007744CD"/>
    <w:rsid w:val="00785950"/>
    <w:rsid w:val="00792CB0"/>
    <w:rsid w:val="007B14A1"/>
    <w:rsid w:val="007B6637"/>
    <w:rsid w:val="007D5737"/>
    <w:rsid w:val="007E470F"/>
    <w:rsid w:val="0080298B"/>
    <w:rsid w:val="008322E2"/>
    <w:rsid w:val="008F4DF9"/>
    <w:rsid w:val="009043E8"/>
    <w:rsid w:val="00907D2A"/>
    <w:rsid w:val="0091621A"/>
    <w:rsid w:val="00916EC4"/>
    <w:rsid w:val="00944F55"/>
    <w:rsid w:val="00977940"/>
    <w:rsid w:val="009A4AA6"/>
    <w:rsid w:val="009B5BD5"/>
    <w:rsid w:val="009D2CC9"/>
    <w:rsid w:val="009F301C"/>
    <w:rsid w:val="00A2669C"/>
    <w:rsid w:val="00A37DEB"/>
    <w:rsid w:val="00A5333E"/>
    <w:rsid w:val="00A67CE8"/>
    <w:rsid w:val="00A70020"/>
    <w:rsid w:val="00A74EDC"/>
    <w:rsid w:val="00AB18BE"/>
    <w:rsid w:val="00AB5CAF"/>
    <w:rsid w:val="00AD3751"/>
    <w:rsid w:val="00AF3E1F"/>
    <w:rsid w:val="00B026B2"/>
    <w:rsid w:val="00B310EC"/>
    <w:rsid w:val="00B45513"/>
    <w:rsid w:val="00B9432A"/>
    <w:rsid w:val="00BA70F9"/>
    <w:rsid w:val="00BB1193"/>
    <w:rsid w:val="00BD1A8C"/>
    <w:rsid w:val="00BD6719"/>
    <w:rsid w:val="00C015F0"/>
    <w:rsid w:val="00C42BA6"/>
    <w:rsid w:val="00C45557"/>
    <w:rsid w:val="00C65455"/>
    <w:rsid w:val="00C97307"/>
    <w:rsid w:val="00CF2294"/>
    <w:rsid w:val="00D25F30"/>
    <w:rsid w:val="00D321D1"/>
    <w:rsid w:val="00D43384"/>
    <w:rsid w:val="00D53811"/>
    <w:rsid w:val="00D716B9"/>
    <w:rsid w:val="00E557FA"/>
    <w:rsid w:val="00EB053A"/>
    <w:rsid w:val="00EB4D3B"/>
    <w:rsid w:val="00EC5BD5"/>
    <w:rsid w:val="00EF27B8"/>
    <w:rsid w:val="00F02CE2"/>
    <w:rsid w:val="00F11C36"/>
    <w:rsid w:val="00F779A0"/>
    <w:rsid w:val="00F90281"/>
    <w:rsid w:val="00F94F0E"/>
    <w:rsid w:val="00FB299B"/>
    <w:rsid w:val="00FB56D4"/>
    <w:rsid w:val="00FD08F1"/>
    <w:rsid w:val="00FD3AF3"/>
    <w:rsid w:val="00FE7129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9E3F1-1388-46CB-A136-B51C6D22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C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6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70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0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8%85%E5%8D%8E%E5%A4%A7%E5%AD%A6/111764" TargetMode="External"/><Relationship Id="rId13" Type="http://schemas.openxmlformats.org/officeDocument/2006/relationships/hyperlink" Target="https://baike.baidu.com/item/%E5%8C%85%E6%B3%95%E5%88%A9%E5%A4%AB%E4%BA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A5%BF%E5%8D%97%E8%81%94%E5%A4%A7/1437297" TargetMode="External"/><Relationship Id="rId12" Type="http://schemas.openxmlformats.org/officeDocument/2006/relationships/hyperlink" Target="https://baike.baidu.com/item/%E7%BA%A2%E4%B8%8E%E9%BB%91/643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D%97%E6%98%8C/227785" TargetMode="External"/><Relationship Id="rId11" Type="http://schemas.openxmlformats.org/officeDocument/2006/relationships/hyperlink" Target="https://baike.baidu.com/item/%E8%A5%BF%E5%8E%A2%E8%AE%B0/4971" TargetMode="External"/><Relationship Id="rId5" Type="http://schemas.openxmlformats.org/officeDocument/2006/relationships/hyperlink" Target="https://baike.baidu.com/item/%E6%B1%9F%E8%A5%BF/215383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baike.baidu.com/item/%E8%AF%97%E7%BB%8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aike.baidu.com/item/%E6%96%87%E5%AD%A6%E7%BF%BB%E8%AF%91/8976146" TargetMode="External"/><Relationship Id="rId14" Type="http://schemas.openxmlformats.org/officeDocument/2006/relationships/hyperlink" Target="https://baike.baidu.com/item/%E8%BF%BD%E5%BF%86%E4%BC%BC%E6%B0%B4%E5%B9%B4%E5%8D%8E/232734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SCU-LibGx</dc:creator>
  <cp:keywords/>
  <dc:description/>
  <cp:lastModifiedBy>SCU-LibGx</cp:lastModifiedBy>
  <cp:revision>1</cp:revision>
  <dcterms:created xsi:type="dcterms:W3CDTF">2021-09-27T01:39:00Z</dcterms:created>
  <dcterms:modified xsi:type="dcterms:W3CDTF">2021-09-27T02:56:00Z</dcterms:modified>
</cp:coreProperties>
</file>